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036C" w14:textId="5F7351B7" w:rsidR="006724E4" w:rsidRDefault="006724E4" w:rsidP="008F1F2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3A16EBBA" w14:textId="77777777" w:rsidR="00283225" w:rsidRDefault="00283225" w:rsidP="00283225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noProof/>
          <w:lang w:eastAsia="pl-PL"/>
        </w:rPr>
        <w:drawing>
          <wp:inline distT="0" distB="0" distL="0" distR="0" wp14:anchorId="3F2673E6" wp14:editId="413903DD">
            <wp:extent cx="636105" cy="1016243"/>
            <wp:effectExtent l="0" t="0" r="0" b="0"/>
            <wp:docPr id="2" name="Obraz 2" descr="herb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herb_CO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5" cy="1016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5E1723" w14:textId="77777777" w:rsidR="00283225" w:rsidRPr="000F1326" w:rsidRDefault="00283225" w:rsidP="00283225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6"/>
        <w:gridCol w:w="4536"/>
      </w:tblGrid>
      <w:tr w:rsidR="00283225" w:rsidRPr="000F1326" w14:paraId="4DEA2E26" w14:textId="77777777" w:rsidTr="009B09D2">
        <w:trPr>
          <w:trHeight w:val="60"/>
        </w:trPr>
        <w:tc>
          <w:tcPr>
            <w:tcW w:w="4106" w:type="dxa"/>
          </w:tcPr>
          <w:p w14:paraId="60AA6803" w14:textId="77777777" w:rsidR="00283225" w:rsidRPr="000F1326" w:rsidRDefault="00283225" w:rsidP="009B09D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808080" w:themeColor="background1" w:themeShade="80"/>
            </w:tcBorders>
          </w:tcPr>
          <w:p w14:paraId="0465342E" w14:textId="77777777" w:rsidR="00283225" w:rsidRPr="000F1326" w:rsidRDefault="00283225" w:rsidP="009B09D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4536" w:type="dxa"/>
          </w:tcPr>
          <w:p w14:paraId="398F6A34" w14:textId="77777777" w:rsidR="00283225" w:rsidRPr="000F1326" w:rsidRDefault="00283225" w:rsidP="009B09D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12"/>
                <w:szCs w:val="12"/>
              </w:rPr>
            </w:pPr>
          </w:p>
        </w:tc>
      </w:tr>
    </w:tbl>
    <w:p w14:paraId="2BF938CE" w14:textId="77777777" w:rsidR="00283225" w:rsidRPr="000F1326" w:rsidRDefault="00283225" w:rsidP="00283225">
      <w:pPr>
        <w:pStyle w:val="Default"/>
        <w:jc w:val="center"/>
        <w:rPr>
          <w:rFonts w:ascii="Bahnschrift Light" w:hAnsi="Bahnschrift Light" w:cs="Times New Roman"/>
          <w:color w:val="808080" w:themeColor="background1" w:themeShade="80"/>
        </w:rPr>
      </w:pPr>
      <w:r w:rsidRPr="000F1326">
        <w:rPr>
          <w:rFonts w:ascii="Bahnschrift Light" w:hAnsi="Bahnschrift Light" w:cs="Times New Roman"/>
          <w:color w:val="808080" w:themeColor="background1" w:themeShade="80"/>
        </w:rPr>
        <w:t>BURMISTRZ DOBREJ</w:t>
      </w:r>
    </w:p>
    <w:p w14:paraId="1304F7E0" w14:textId="77777777" w:rsidR="00283225" w:rsidRPr="000F1326" w:rsidRDefault="00283225" w:rsidP="00283225">
      <w:pPr>
        <w:pStyle w:val="Default"/>
        <w:jc w:val="center"/>
        <w:rPr>
          <w:rFonts w:ascii="Bahnschrift Light" w:hAnsi="Bahnschrift Light" w:cs="Times New Roman"/>
          <w:color w:val="808080" w:themeColor="background1" w:themeShade="80"/>
        </w:rPr>
      </w:pPr>
      <w:r w:rsidRPr="000F1326">
        <w:rPr>
          <w:rFonts w:ascii="Bahnschrift Light" w:hAnsi="Bahnschrift Light" w:cs="Times New Roman"/>
          <w:color w:val="808080" w:themeColor="background1" w:themeShade="80"/>
        </w:rPr>
        <w:t>TADEUSZ GEBLER</w:t>
      </w:r>
    </w:p>
    <w:p w14:paraId="40A61954" w14:textId="77777777" w:rsidR="00283225" w:rsidRDefault="00283225" w:rsidP="00283225">
      <w:pPr>
        <w:pStyle w:val="Default"/>
        <w:rPr>
          <w:rFonts w:ascii="Times New Roman" w:hAnsi="Times New Roman" w:cs="Times New Roman"/>
          <w:color w:val="auto"/>
        </w:rPr>
      </w:pPr>
    </w:p>
    <w:p w14:paraId="7E9E9FA9" w14:textId="77777777" w:rsidR="00283225" w:rsidRDefault="00283225" w:rsidP="008F1F2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59F58DD0" w14:textId="65E5B709" w:rsidR="00283225" w:rsidRPr="001E2D5C" w:rsidRDefault="001E2D5C" w:rsidP="0028322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E2D5C">
        <w:rPr>
          <w:rFonts w:cstheme="minorHAnsi"/>
          <w:b/>
          <w:sz w:val="28"/>
          <w:szCs w:val="28"/>
        </w:rPr>
        <w:t>SPRAWOZDANIE BURMISTRZA DOBREJ Z DZIAŁALNOŚCI MIĘDZYSESYJNEJ</w:t>
      </w:r>
    </w:p>
    <w:p w14:paraId="3C4E5B79" w14:textId="5628C94E" w:rsidR="00283225" w:rsidRPr="001E2D5C" w:rsidRDefault="001E2D5C" w:rsidP="0028322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E2D5C">
        <w:rPr>
          <w:rFonts w:cstheme="minorHAnsi"/>
          <w:b/>
          <w:sz w:val="28"/>
          <w:szCs w:val="28"/>
        </w:rPr>
        <w:t xml:space="preserve">za okres od </w:t>
      </w:r>
      <w:r w:rsidR="00E25944">
        <w:rPr>
          <w:rFonts w:cstheme="minorHAnsi"/>
          <w:b/>
          <w:sz w:val="28"/>
          <w:szCs w:val="28"/>
        </w:rPr>
        <w:t>4 września</w:t>
      </w:r>
      <w:r w:rsidR="00311903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do </w:t>
      </w:r>
      <w:r w:rsidRPr="001E2D5C">
        <w:rPr>
          <w:rFonts w:cstheme="minorHAnsi"/>
          <w:b/>
          <w:sz w:val="28"/>
          <w:szCs w:val="28"/>
        </w:rPr>
        <w:t>1</w:t>
      </w:r>
      <w:r w:rsidR="00E25944">
        <w:rPr>
          <w:rFonts w:cstheme="minorHAnsi"/>
          <w:b/>
          <w:sz w:val="28"/>
          <w:szCs w:val="28"/>
        </w:rPr>
        <w:t>7 października</w:t>
      </w:r>
      <w:r>
        <w:rPr>
          <w:rFonts w:cstheme="minorHAnsi"/>
          <w:b/>
          <w:sz w:val="28"/>
          <w:szCs w:val="28"/>
        </w:rPr>
        <w:t xml:space="preserve"> 2</w:t>
      </w:r>
      <w:r w:rsidRPr="001E2D5C">
        <w:rPr>
          <w:rFonts w:cstheme="minorHAnsi"/>
          <w:b/>
          <w:sz w:val="28"/>
          <w:szCs w:val="28"/>
        </w:rPr>
        <w:t xml:space="preserve">025 </w:t>
      </w:r>
      <w:r>
        <w:rPr>
          <w:rFonts w:cstheme="minorHAnsi"/>
          <w:b/>
          <w:sz w:val="28"/>
          <w:szCs w:val="28"/>
        </w:rPr>
        <w:t>roku</w:t>
      </w:r>
    </w:p>
    <w:p w14:paraId="5350E503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51814EA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DEA6EE1" w14:textId="1F28E52A" w:rsidR="00E25944" w:rsidRDefault="00E25944" w:rsidP="003E7150">
      <w:pPr>
        <w:pStyle w:val="Akapitzlist"/>
        <w:numPr>
          <w:ilvl w:val="0"/>
          <w:numId w:val="35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04-09-2025</w:t>
      </w:r>
      <w:r w:rsidRPr="00E25944">
        <w:rPr>
          <w:rFonts w:cstheme="minorHAnsi"/>
          <w:sz w:val="24"/>
          <w:szCs w:val="24"/>
        </w:rPr>
        <w:t xml:space="preserve"> – Wziąłem udział w posiedzeniu połączonych Komisji Rady Miejskiej w Dobrej (Budżetowej i Mienia Komunalnego oraz Socjalno-Społecznej).</w:t>
      </w:r>
    </w:p>
    <w:p w14:paraId="6CD5F78F" w14:textId="77777777" w:rsidR="003E7150" w:rsidRPr="00E25944" w:rsidRDefault="003E7150" w:rsidP="003E7150">
      <w:pPr>
        <w:pStyle w:val="Akapitzlist"/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34B16996" w14:textId="1F625B4E" w:rsidR="00E25944" w:rsidRDefault="00E25944" w:rsidP="003E7150">
      <w:pPr>
        <w:pStyle w:val="Akapitzlist"/>
        <w:numPr>
          <w:ilvl w:val="0"/>
          <w:numId w:val="35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04-09-2025</w:t>
      </w:r>
      <w:r w:rsidRPr="00E25944">
        <w:rPr>
          <w:rFonts w:cstheme="minorHAnsi"/>
          <w:sz w:val="24"/>
          <w:szCs w:val="24"/>
        </w:rPr>
        <w:t xml:space="preserve"> – Uczestniczyłem w obradach XXIII Sesji Rady Miejskiej w Dobrej.</w:t>
      </w:r>
    </w:p>
    <w:p w14:paraId="74283FB9" w14:textId="77777777" w:rsidR="003E7150" w:rsidRPr="003E7150" w:rsidRDefault="003E7150" w:rsidP="003E7150">
      <w:pPr>
        <w:pStyle w:val="Akapitzlist"/>
      </w:pPr>
    </w:p>
    <w:p w14:paraId="45719767" w14:textId="77777777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04-09-2025</w:t>
      </w:r>
      <w:r w:rsidRPr="00E25944">
        <w:rPr>
          <w:rFonts w:cstheme="minorHAnsi"/>
          <w:sz w:val="24"/>
          <w:szCs w:val="24"/>
        </w:rPr>
        <w:t xml:space="preserve"> – Tego dnia odbył się nieodpłatny odbiór folii rolniczych dostarczonych przez zainteresowanych rolników z terenu Gminy Dobra na teren Zakładu Gospodarki Komunalnej w Dobrej. Z akcji zbierania folii rolniczych skorzystało 52 rolników, którzy dostarczyli 52 tony folii. Po naszej stronie był załadunek dostarczonej folii na środki transportowe podstawione przez firmę Kronos-</w:t>
      </w:r>
      <w:proofErr w:type="spellStart"/>
      <w:r w:rsidRPr="00E25944">
        <w:rPr>
          <w:rFonts w:cstheme="minorHAnsi"/>
          <w:sz w:val="24"/>
          <w:szCs w:val="24"/>
        </w:rPr>
        <w:t>Polymer</w:t>
      </w:r>
      <w:proofErr w:type="spellEnd"/>
      <w:r w:rsidRPr="00E25944">
        <w:rPr>
          <w:rFonts w:cstheme="minorHAnsi"/>
          <w:sz w:val="24"/>
          <w:szCs w:val="24"/>
        </w:rPr>
        <w:t xml:space="preserve"> Sp. z o.o. z miejscowości Gniew. Na dzień dzisiejszy ceny za utylizację 1 tony folii rolniczej kształtują się na poziomie 500-600 zł.</w:t>
      </w:r>
    </w:p>
    <w:p w14:paraId="1275D852" w14:textId="77777777" w:rsidR="003E7150" w:rsidRPr="003E7150" w:rsidRDefault="003E7150" w:rsidP="003E7150">
      <w:pPr>
        <w:pStyle w:val="Akapitzlist"/>
      </w:pPr>
    </w:p>
    <w:p w14:paraId="31CA1798" w14:textId="015A4B7E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05-09-2025</w:t>
      </w:r>
      <w:r w:rsidRPr="00E25944">
        <w:rPr>
          <w:rFonts w:cstheme="minorHAnsi"/>
          <w:sz w:val="24"/>
          <w:szCs w:val="24"/>
        </w:rPr>
        <w:t xml:space="preserve"> – Podpisałem umowę dzięki czemu rzeka Teleszyna w Gminie Dobra została objęta konserwacją. Od kilku dni trwają prace konserwacyjne na rzece Teleszyna, które obejmują m.in. wykaszanie brzegów, odmulanie dna, usuwanie roślinności i odpadów, formowanie skarp w celu przywrócenia oraz zwiększenia przepustowości koryta. Piątego września miało miejsce podpisanie porozumienia trójstronnego na działania konserwacyjne na terenie Gminy Dobra pomiędzy Zastępcą Dyrektora Państwowego Gospodarstwa Wodnego Wody Polskie Zarząd Zlewni w Kole z Panem Piotrem Skórką, Dyrektorem Departamentu Ochrony Środowiska ZE PAK Panem Pawłem Szadkiem oraz Burmistrzem Dobrej Tadeuszem </w:t>
      </w:r>
      <w:proofErr w:type="spellStart"/>
      <w:r w:rsidRPr="00E25944">
        <w:rPr>
          <w:rFonts w:cstheme="minorHAnsi"/>
          <w:sz w:val="24"/>
          <w:szCs w:val="24"/>
        </w:rPr>
        <w:t>Geblerem</w:t>
      </w:r>
      <w:proofErr w:type="spellEnd"/>
      <w:r w:rsidRPr="00E25944">
        <w:rPr>
          <w:rFonts w:cstheme="minorHAnsi"/>
          <w:sz w:val="24"/>
          <w:szCs w:val="24"/>
        </w:rPr>
        <w:t>. Konserwacja rzeki Teleszyna na terenie naszej Gminy ma wiele pozytywnych aspektów. Oprócz zwiększenia przepustowości rzeki i zabezpieczenia przeciwpowodziowego należy również podkreślić, że poprawi się wizerunek estetyczny oraz poprawią się warunki hydrologiczne na zbiorniku wodnym w Żeronicach. Koszty konserwacji zostały określone na kwotę około 840.000,00 zł, a same prace konserwacyjne mają się zakończyć najpóźniej do końca br.</w:t>
      </w:r>
    </w:p>
    <w:p w14:paraId="518488DB" w14:textId="77777777" w:rsidR="003E7150" w:rsidRPr="003E7150" w:rsidRDefault="003E7150" w:rsidP="003E7150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</w:p>
    <w:p w14:paraId="30F7FF81" w14:textId="77777777" w:rsidR="00E25944" w:rsidRP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lastRenderedPageBreak/>
        <w:t>05-09-2025</w:t>
      </w:r>
      <w:r w:rsidRPr="00E25944">
        <w:rPr>
          <w:rFonts w:cstheme="minorHAnsi"/>
          <w:sz w:val="24"/>
          <w:szCs w:val="24"/>
        </w:rPr>
        <w:t xml:space="preserve"> – Nastąpiło otwarcie przetargu na zadanie polegające na zagospodarowaniu działki gminnej w miejscowości Potworów na miejsce rekreacji i wypoczynku. W przetargu wzięły udział dwie firmy:</w:t>
      </w:r>
    </w:p>
    <w:p w14:paraId="3511D72C" w14:textId="77777777" w:rsidR="00E25944" w:rsidRPr="00E25944" w:rsidRDefault="00E25944" w:rsidP="00E25944">
      <w:pPr>
        <w:pStyle w:val="Akapitzlist"/>
        <w:numPr>
          <w:ilvl w:val="0"/>
          <w:numId w:val="40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 xml:space="preserve">Firma Budowlana KAR-BUD </w:t>
      </w:r>
      <w:proofErr w:type="spellStart"/>
      <w:r w:rsidRPr="00E25944">
        <w:rPr>
          <w:rFonts w:cstheme="minorHAnsi"/>
          <w:sz w:val="24"/>
          <w:szCs w:val="24"/>
        </w:rPr>
        <w:t>Kuszczyński</w:t>
      </w:r>
      <w:proofErr w:type="spellEnd"/>
      <w:r w:rsidRPr="00E25944">
        <w:rPr>
          <w:rFonts w:cstheme="minorHAnsi"/>
          <w:sz w:val="24"/>
          <w:szCs w:val="24"/>
        </w:rPr>
        <w:t xml:space="preserve"> Karol z Dobrej z kwotą 99.895,68 zł.</w:t>
      </w:r>
    </w:p>
    <w:p w14:paraId="08788EA0" w14:textId="77777777" w:rsidR="00E25944" w:rsidRPr="00E25944" w:rsidRDefault="00E25944" w:rsidP="00E25944">
      <w:pPr>
        <w:pStyle w:val="Akapitzlist"/>
        <w:numPr>
          <w:ilvl w:val="0"/>
          <w:numId w:val="40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Pracownia Architektury Krajobrazu „Zielona Przestrzeń” z Turku z kwotą 165.000,00 zł.</w:t>
      </w:r>
    </w:p>
    <w:p w14:paraId="14044939" w14:textId="77777777" w:rsidR="00E25944" w:rsidRPr="00E25944" w:rsidRDefault="00E25944" w:rsidP="00E25944">
      <w:pPr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Na w/w zadanie w budżecie gminy mieliśmy zabezpieczone 99.900,00 zł (</w:t>
      </w:r>
      <w:r w:rsidRPr="00E25944">
        <w:rPr>
          <w:rFonts w:eastAsia="Times New Roman" w:cstheme="minorHAnsi"/>
          <w:sz w:val="24"/>
          <w:szCs w:val="24"/>
          <w:lang w:eastAsia="pl-PL"/>
        </w:rPr>
        <w:t>69.000,00 zł z Urzędu Marszałkowskiego Województwa Wielkopolskiego oraz 30.900,00 zł z budżetu gminy i funduszu sołeckiego).</w:t>
      </w:r>
    </w:p>
    <w:p w14:paraId="0379D2EC" w14:textId="77777777" w:rsidR="00E25944" w:rsidRP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05-09-2025</w:t>
      </w:r>
      <w:r w:rsidRPr="00E25944">
        <w:rPr>
          <w:rFonts w:cstheme="minorHAnsi"/>
          <w:sz w:val="24"/>
          <w:szCs w:val="24"/>
        </w:rPr>
        <w:t xml:space="preserve"> – Nastąpiło otwarcie przetargu na zadanie polegające na zagospodarowaniu placu przy Świetlicy Wiejskiej w miejscowości Piekary. W przetargu wzięły udział dwie firmy:</w:t>
      </w:r>
    </w:p>
    <w:p w14:paraId="739D5896" w14:textId="77777777" w:rsidR="00E25944" w:rsidRPr="00E25944" w:rsidRDefault="00E25944" w:rsidP="00E25944">
      <w:pPr>
        <w:pStyle w:val="Akapitzlist"/>
        <w:numPr>
          <w:ilvl w:val="0"/>
          <w:numId w:val="40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 xml:space="preserve">Firma Budowlana KAR-BUD </w:t>
      </w:r>
      <w:proofErr w:type="spellStart"/>
      <w:r w:rsidRPr="00E25944">
        <w:rPr>
          <w:rFonts w:cstheme="minorHAnsi"/>
          <w:sz w:val="24"/>
          <w:szCs w:val="24"/>
        </w:rPr>
        <w:t>Kuszczyński</w:t>
      </w:r>
      <w:proofErr w:type="spellEnd"/>
      <w:r w:rsidRPr="00E25944">
        <w:rPr>
          <w:rFonts w:cstheme="minorHAnsi"/>
          <w:sz w:val="24"/>
          <w:szCs w:val="24"/>
        </w:rPr>
        <w:t xml:space="preserve"> Karol z Dobrej z kwotą 99.999,00 zł.</w:t>
      </w:r>
    </w:p>
    <w:p w14:paraId="765C5CD0" w14:textId="77777777" w:rsidR="00E25944" w:rsidRPr="00E25944" w:rsidRDefault="00E25944" w:rsidP="00E25944">
      <w:pPr>
        <w:pStyle w:val="Akapitzlist"/>
        <w:numPr>
          <w:ilvl w:val="0"/>
          <w:numId w:val="40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Pracownia Architektury Krajobrazu „Zielona Przestrzeń” z Turku z kwotą 135.189,62 zł.</w:t>
      </w:r>
    </w:p>
    <w:p w14:paraId="50618E2C" w14:textId="77777777" w:rsidR="00E25944" w:rsidRDefault="00E25944" w:rsidP="00E25944">
      <w:pPr>
        <w:pStyle w:val="Akapitzlist"/>
        <w:spacing w:before="240"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5944">
        <w:rPr>
          <w:rFonts w:cstheme="minorHAnsi"/>
          <w:sz w:val="24"/>
          <w:szCs w:val="24"/>
        </w:rPr>
        <w:t>Na w/w zadanie w budżecie gminy mieliśmy zabezpieczone 100.000,00 zł (</w:t>
      </w:r>
      <w:r w:rsidRPr="00E25944">
        <w:rPr>
          <w:rFonts w:eastAsia="Times New Roman" w:cstheme="minorHAnsi"/>
          <w:sz w:val="24"/>
          <w:szCs w:val="24"/>
          <w:lang w:eastAsia="pl-PL"/>
        </w:rPr>
        <w:t>70.000,00 zł z Urzędu Marszałkowskiego Województwa Wielkopolskiego oraz 30.000,00 zł z budżetu gminy i funduszu sołeckiego).</w:t>
      </w:r>
    </w:p>
    <w:p w14:paraId="2E727ABE" w14:textId="77777777" w:rsidR="003E7150" w:rsidRPr="00E25944" w:rsidRDefault="003E7150" w:rsidP="00E25944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49981C81" w14:textId="77777777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07-09-2025</w:t>
      </w:r>
      <w:r w:rsidRPr="00E25944">
        <w:rPr>
          <w:rFonts w:cstheme="minorHAnsi"/>
          <w:sz w:val="24"/>
          <w:szCs w:val="24"/>
        </w:rPr>
        <w:t xml:space="preserve"> – Odbyły się Powiatowo-Gminno-Parafialne Dożynki we Władysławowie.</w:t>
      </w:r>
    </w:p>
    <w:p w14:paraId="1E16DB09" w14:textId="77777777" w:rsidR="003E7150" w:rsidRPr="00E25944" w:rsidRDefault="003E7150" w:rsidP="003E7150">
      <w:pPr>
        <w:pStyle w:val="Akapitzlist"/>
        <w:spacing w:before="240"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6B8A57A1" w14:textId="77777777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 xml:space="preserve">W dniach </w:t>
      </w:r>
      <w:r w:rsidRPr="00E25944">
        <w:rPr>
          <w:rFonts w:cstheme="minorHAnsi"/>
          <w:b/>
          <w:bCs/>
          <w:sz w:val="24"/>
          <w:szCs w:val="24"/>
        </w:rPr>
        <w:t>10 i 11-09-2025</w:t>
      </w:r>
      <w:r w:rsidRPr="00E25944">
        <w:rPr>
          <w:rFonts w:cstheme="minorHAnsi"/>
          <w:sz w:val="24"/>
          <w:szCs w:val="24"/>
        </w:rPr>
        <w:t xml:space="preserve"> – Uczestniczyłem w Zjeździe Klubu Wójtów, Burmistrzów, Prezydentów Miast i Starostów zorganizowanym przez Wielkopolski Ośrodek Kształcenia i Studiów Samorządowych w miejscowości Karpacz.</w:t>
      </w:r>
    </w:p>
    <w:p w14:paraId="6CFF99C7" w14:textId="77777777" w:rsidR="003E7150" w:rsidRPr="003E7150" w:rsidRDefault="003E7150" w:rsidP="003E7150">
      <w:pPr>
        <w:pStyle w:val="Akapitzlist"/>
      </w:pPr>
    </w:p>
    <w:p w14:paraId="3550A25E" w14:textId="77777777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21-09-2025</w:t>
      </w:r>
      <w:r w:rsidRPr="00E25944">
        <w:rPr>
          <w:rFonts w:cstheme="minorHAnsi"/>
          <w:sz w:val="24"/>
          <w:szCs w:val="24"/>
        </w:rPr>
        <w:t xml:space="preserve"> – Odbyły się Otwarte Mistrzostwa Powiatu Tureckiego w Powożeniu Zaprzęgami Konnymi i Sparing w Skokach Przez Przeszkody. Mistrzostwa odbyły się na Stadionie Gminnym w Russocicach. Gmina Dobra była jednym z parterów organizacyjnych. Wydarzenie przyciągnęło zawodników, miłośników jeździectwa oraz licznych widzów z terenu powiatu. Organizatorem Mistrzostw było Powiatowe Koło Związku Hodowców Koni Wielkopolskich.</w:t>
      </w:r>
    </w:p>
    <w:p w14:paraId="64CE18DE" w14:textId="77777777" w:rsidR="003E7150" w:rsidRPr="003E7150" w:rsidRDefault="003E7150" w:rsidP="003E7150">
      <w:pPr>
        <w:pStyle w:val="Akapitzlist"/>
      </w:pPr>
    </w:p>
    <w:p w14:paraId="7171B2C2" w14:textId="77777777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01-10-2025</w:t>
      </w:r>
      <w:r w:rsidRPr="00E25944">
        <w:rPr>
          <w:rFonts w:cstheme="minorHAnsi"/>
          <w:sz w:val="24"/>
          <w:szCs w:val="24"/>
        </w:rPr>
        <w:t xml:space="preserve"> – Spotkanie z Zarządem Miejsko-Gminnego Związku Ochotniczych Straży Pożarnych RP w Dobrej, które odbyło się w Świetlicy Wiejskiej w Strachocicach.</w:t>
      </w:r>
    </w:p>
    <w:p w14:paraId="05142882" w14:textId="77777777" w:rsidR="003E7150" w:rsidRPr="003E7150" w:rsidRDefault="003E7150" w:rsidP="003E7150">
      <w:pPr>
        <w:pStyle w:val="Akapitzlist"/>
      </w:pPr>
    </w:p>
    <w:p w14:paraId="31E3A8AD" w14:textId="77777777" w:rsidR="00E25944" w:rsidRP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03-10-2025</w:t>
      </w:r>
      <w:r w:rsidRPr="00E25944">
        <w:rPr>
          <w:rFonts w:cstheme="minorHAnsi"/>
          <w:sz w:val="24"/>
          <w:szCs w:val="24"/>
        </w:rPr>
        <w:t xml:space="preserve"> – Nastąpiło otwarcie przetargu na zadanie polegające na utworzeniu strefy aktywności – zagospodarowaniu terenów zieleni na stadionie miejskim w Dobrej. W przetargu wzięły udział dwie firmy:</w:t>
      </w:r>
    </w:p>
    <w:p w14:paraId="05CAB36B" w14:textId="77777777" w:rsidR="00E25944" w:rsidRPr="00E25944" w:rsidRDefault="00E25944" w:rsidP="00E25944">
      <w:pPr>
        <w:pStyle w:val="Akapitzlist"/>
        <w:numPr>
          <w:ilvl w:val="0"/>
          <w:numId w:val="41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Garden Products.pl – Piotr Gulczyński z Kalisza z kwotą 168.800,28 zł.</w:t>
      </w:r>
    </w:p>
    <w:p w14:paraId="4C51B6AF" w14:textId="77777777" w:rsidR="00E25944" w:rsidRPr="00E25944" w:rsidRDefault="00E25944" w:rsidP="00E25944">
      <w:pPr>
        <w:pStyle w:val="Akapitzlist"/>
        <w:numPr>
          <w:ilvl w:val="0"/>
          <w:numId w:val="41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Gospodarstwo Rolno Ogrodnicze Tomasz Kujawa z Budzynia z kwotą 230.000,00 zł.</w:t>
      </w:r>
    </w:p>
    <w:p w14:paraId="75DA34DB" w14:textId="77777777" w:rsidR="00E25944" w:rsidRPr="00E25944" w:rsidRDefault="00E25944" w:rsidP="00E25944">
      <w:pPr>
        <w:spacing w:before="240"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5944">
        <w:rPr>
          <w:rFonts w:cstheme="minorHAnsi"/>
          <w:sz w:val="24"/>
          <w:szCs w:val="24"/>
        </w:rPr>
        <w:t>Na w/w zadanie w budżecie gminy mieliśmy zabezpieczone 171.818,00 zł.</w:t>
      </w:r>
    </w:p>
    <w:p w14:paraId="4F2ABB3B" w14:textId="77777777" w:rsidR="00E25944" w:rsidRPr="00E25944" w:rsidRDefault="00E25944" w:rsidP="00E25944">
      <w:pPr>
        <w:spacing w:before="240"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5944">
        <w:rPr>
          <w:rFonts w:eastAsia="Times New Roman" w:cstheme="minorHAnsi"/>
          <w:sz w:val="24"/>
          <w:szCs w:val="24"/>
          <w:lang w:eastAsia="pl-PL"/>
        </w:rPr>
        <w:t xml:space="preserve">Zadanie zostało zgłoszone do dofinansowania w ramach Programu „Błękitno-zielone inicjatywy dla Wielkopolski”. Uzyskana kwota dofinansowania wynosi 150.000,00 zł, co stanowi 87,30% całkowitego kosztu planowanego przedsięwzięcia (umowa została </w:t>
      </w:r>
      <w:r w:rsidRPr="00E25944">
        <w:rPr>
          <w:rFonts w:eastAsia="Times New Roman" w:cstheme="minorHAnsi"/>
          <w:sz w:val="24"/>
          <w:szCs w:val="24"/>
          <w:lang w:eastAsia="pl-PL"/>
        </w:rPr>
        <w:lastRenderedPageBreak/>
        <w:t xml:space="preserve">podpisana 23-07-2025). Pozostałe 12,7% stanowiące 21.818,68 zł kosztów przedsięwzięcia to środki własne Gminy Dobra. Całkowita wartość realizowanego projektu to koszt </w:t>
      </w:r>
      <w:r w:rsidRPr="00E25944">
        <w:rPr>
          <w:rFonts w:eastAsia="Times New Roman" w:cstheme="minorHAnsi"/>
          <w:b/>
          <w:bCs/>
          <w:sz w:val="24"/>
          <w:szCs w:val="24"/>
          <w:lang w:eastAsia="pl-PL"/>
        </w:rPr>
        <w:t>171 818,00 zł.</w:t>
      </w:r>
    </w:p>
    <w:p w14:paraId="355DA212" w14:textId="77777777" w:rsidR="00E25944" w:rsidRPr="00E25944" w:rsidRDefault="00E25944" w:rsidP="00E25944">
      <w:pPr>
        <w:spacing w:before="240"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5944">
        <w:rPr>
          <w:rFonts w:eastAsia="Times New Roman" w:cstheme="minorHAnsi"/>
          <w:sz w:val="24"/>
          <w:szCs w:val="24"/>
          <w:lang w:eastAsia="pl-PL"/>
        </w:rPr>
        <w:t>W ramach projektu na Stadionie Miejskim zostanie stworzona „Zielona strefa aktywności” jako miejsce rekreacji i wypoczynku dostępnego nieodpłatnie dla użytkowników, w tym dzieci, młodzieży czy organizacji społecznych.</w:t>
      </w:r>
    </w:p>
    <w:p w14:paraId="641F6BFF" w14:textId="77777777" w:rsidR="00E25944" w:rsidRPr="00E25944" w:rsidRDefault="00E25944" w:rsidP="00E25944">
      <w:pPr>
        <w:spacing w:before="240"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5944">
        <w:rPr>
          <w:rFonts w:eastAsia="Times New Roman" w:cstheme="minorHAnsi"/>
          <w:sz w:val="24"/>
          <w:szCs w:val="24"/>
          <w:lang w:eastAsia="pl-PL"/>
        </w:rPr>
        <w:t>W ramach projektu powstanie:</w:t>
      </w:r>
    </w:p>
    <w:p w14:paraId="247EFF36" w14:textId="77777777" w:rsidR="00E25944" w:rsidRPr="00E25944" w:rsidRDefault="00E25944" w:rsidP="00E25944">
      <w:pPr>
        <w:spacing w:before="240"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5944">
        <w:rPr>
          <w:rFonts w:eastAsia="Times New Roman" w:cstheme="minorHAnsi"/>
          <w:sz w:val="24"/>
          <w:szCs w:val="24"/>
          <w:lang w:eastAsia="pl-PL"/>
        </w:rPr>
        <w:t xml:space="preserve">- strefa rekreacyjna i wypoczynkowa z wytyczoną ścieżką </w:t>
      </w:r>
      <w:proofErr w:type="spellStart"/>
      <w:r w:rsidRPr="00E25944">
        <w:rPr>
          <w:rFonts w:eastAsia="Times New Roman" w:cstheme="minorHAnsi"/>
          <w:sz w:val="24"/>
          <w:szCs w:val="24"/>
          <w:lang w:eastAsia="pl-PL"/>
        </w:rPr>
        <w:t>eko</w:t>
      </w:r>
      <w:proofErr w:type="spellEnd"/>
      <w:r w:rsidRPr="00E25944">
        <w:rPr>
          <w:rFonts w:eastAsia="Times New Roman" w:cstheme="minorHAnsi"/>
          <w:sz w:val="24"/>
          <w:szCs w:val="24"/>
          <w:lang w:eastAsia="pl-PL"/>
        </w:rPr>
        <w:t>-edukacyjną,</w:t>
      </w:r>
    </w:p>
    <w:p w14:paraId="371191D6" w14:textId="77777777" w:rsidR="00E25944" w:rsidRPr="00E25944" w:rsidRDefault="00E25944" w:rsidP="00E25944">
      <w:pPr>
        <w:spacing w:before="240"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5944">
        <w:rPr>
          <w:rFonts w:eastAsia="Times New Roman" w:cstheme="minorHAnsi"/>
          <w:sz w:val="24"/>
          <w:szCs w:val="24"/>
          <w:lang w:eastAsia="pl-PL"/>
        </w:rPr>
        <w:t>- zagospodarowana roślinnością skarpa,</w:t>
      </w:r>
    </w:p>
    <w:p w14:paraId="381482B4" w14:textId="77777777" w:rsidR="00E25944" w:rsidRPr="00E25944" w:rsidRDefault="00E25944" w:rsidP="00E25944">
      <w:pPr>
        <w:spacing w:before="240"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5944">
        <w:rPr>
          <w:rFonts w:eastAsia="Times New Roman" w:cstheme="minorHAnsi"/>
          <w:sz w:val="24"/>
          <w:szCs w:val="24"/>
          <w:lang w:eastAsia="pl-PL"/>
        </w:rPr>
        <w:t>- zagospodarowana przestrzeń znajdująca się przed skarpą, wyposażona w system rozprowadzający wodę.</w:t>
      </w:r>
    </w:p>
    <w:p w14:paraId="05E70391" w14:textId="77777777" w:rsidR="00E25944" w:rsidRPr="00E25944" w:rsidRDefault="00E25944" w:rsidP="00E25944">
      <w:pPr>
        <w:spacing w:before="240"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5944">
        <w:rPr>
          <w:rFonts w:eastAsia="Times New Roman" w:cstheme="minorHAnsi"/>
          <w:sz w:val="24"/>
          <w:szCs w:val="24"/>
          <w:lang w:eastAsia="pl-PL"/>
        </w:rPr>
        <w:t>Termin realizacji zadania do 28.11.2025 r.</w:t>
      </w:r>
    </w:p>
    <w:p w14:paraId="0A8092CB" w14:textId="77777777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05-10-2025</w:t>
      </w:r>
      <w:r w:rsidRPr="00E25944">
        <w:rPr>
          <w:rFonts w:cstheme="minorHAnsi"/>
          <w:sz w:val="24"/>
          <w:szCs w:val="24"/>
        </w:rPr>
        <w:t xml:space="preserve"> – Wziąłem udział w II Rajdzie Rowerowym Piekary 2025.</w:t>
      </w:r>
    </w:p>
    <w:p w14:paraId="05832C65" w14:textId="77777777" w:rsidR="003E7150" w:rsidRPr="00E25944" w:rsidRDefault="003E7150" w:rsidP="003E7150">
      <w:pPr>
        <w:pStyle w:val="Akapitzlist"/>
        <w:spacing w:before="240"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018C234E" w14:textId="77777777" w:rsidR="00E25944" w:rsidRP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07-10-2025</w:t>
      </w:r>
      <w:r w:rsidRPr="00E25944">
        <w:rPr>
          <w:rFonts w:cstheme="minorHAnsi"/>
          <w:sz w:val="24"/>
          <w:szCs w:val="24"/>
        </w:rPr>
        <w:t xml:space="preserve"> – Nastąpiło otwarcie przetargu na budowę linii kablowej oraz oświetlenia ulicznego i drogowego w miejscowości Dąbrowica. W przetargu wzięły udział cztery firmy:</w:t>
      </w:r>
    </w:p>
    <w:p w14:paraId="78332B98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ELEKTRO-INSTAL Jankowiak Sp. z o.o. z Cichowa z kwotą 138.990,00 zł.</w:t>
      </w:r>
    </w:p>
    <w:p w14:paraId="5E1C5244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E25944">
        <w:rPr>
          <w:rFonts w:cstheme="minorHAnsi"/>
          <w:sz w:val="24"/>
          <w:szCs w:val="24"/>
        </w:rPr>
        <w:t>Elos</w:t>
      </w:r>
      <w:proofErr w:type="spellEnd"/>
      <w:r w:rsidRPr="00E25944">
        <w:rPr>
          <w:rFonts w:cstheme="minorHAnsi"/>
          <w:sz w:val="24"/>
          <w:szCs w:val="24"/>
        </w:rPr>
        <w:t xml:space="preserve"> Sp. z o.o. z Lubonia z kwotą 103.989,11 zł.</w:t>
      </w:r>
    </w:p>
    <w:p w14:paraId="7F8CDD3B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ELMAR Mariusz Wasilewski z Turku z kwotą 99.999,00 zł</w:t>
      </w:r>
    </w:p>
    <w:p w14:paraId="5A101B2A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 xml:space="preserve">Firma Usługowa El-TUR Dawid Napierała z Kowali Księżych z kwotą </w:t>
      </w:r>
      <w:r w:rsidRPr="00E25944">
        <w:rPr>
          <w:rFonts w:cstheme="minorHAnsi"/>
          <w:sz w:val="24"/>
          <w:szCs w:val="24"/>
          <w:highlight w:val="cyan"/>
        </w:rPr>
        <w:t>96.309,00 zł</w:t>
      </w:r>
      <w:r w:rsidRPr="00E25944">
        <w:rPr>
          <w:rFonts w:cstheme="minorHAnsi"/>
          <w:sz w:val="24"/>
          <w:szCs w:val="24"/>
        </w:rPr>
        <w:t xml:space="preserve"> – </w:t>
      </w:r>
      <w:r w:rsidRPr="00E25944">
        <w:rPr>
          <w:rFonts w:cstheme="minorHAnsi"/>
          <w:color w:val="EE0000"/>
          <w:sz w:val="24"/>
          <w:szCs w:val="24"/>
        </w:rPr>
        <w:t>najkorzystniejsza oferta</w:t>
      </w:r>
      <w:r w:rsidRPr="00E25944">
        <w:rPr>
          <w:rFonts w:cstheme="minorHAnsi"/>
          <w:sz w:val="24"/>
          <w:szCs w:val="24"/>
        </w:rPr>
        <w:t>.</w:t>
      </w:r>
    </w:p>
    <w:p w14:paraId="36EF087A" w14:textId="7F03350F" w:rsidR="00E25944" w:rsidRPr="00E25944" w:rsidRDefault="00E25944" w:rsidP="00E25944">
      <w:pPr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Na w/w zadanie w budżecie gminy mieliśmy zabezpieczone 86.000,00 zł. Z w/w danych wynika, iż najkorzystniejsza oferta jest większa od środków zabezpieczonych w budżecie o kwotę 10.309,00 zł, jednak w oparciu o oszczędności dokonane na innych przetargach Zarządzeniem Burmistrza istnieje możliwość przesunięcia brakującej kwoty, co doprowadzi do podpisania umowy i wykonania inwestycji.</w:t>
      </w:r>
    </w:p>
    <w:p w14:paraId="0B251195" w14:textId="77777777" w:rsidR="00E25944" w:rsidRP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07-10-2025</w:t>
      </w:r>
      <w:r w:rsidRPr="00E25944">
        <w:rPr>
          <w:rFonts w:cstheme="minorHAnsi"/>
          <w:sz w:val="24"/>
          <w:szCs w:val="24"/>
        </w:rPr>
        <w:t xml:space="preserve"> – Nastąpiło otwarcie przetargu na budowę oświetlenia drogowego na odcinku od posesji nr 46 do posesji nr 55 w Strachocicach - etap I. W przetargu wzięły udział cztery firmy:</w:t>
      </w:r>
    </w:p>
    <w:p w14:paraId="28202BC4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ELEKTRO-INSTAL Jankowiak Sp. z o.o. z Cichowa z kwotą 110.700,00 zł.</w:t>
      </w:r>
    </w:p>
    <w:p w14:paraId="753BBF3D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E25944">
        <w:rPr>
          <w:rFonts w:cstheme="minorHAnsi"/>
          <w:sz w:val="24"/>
          <w:szCs w:val="24"/>
        </w:rPr>
        <w:t>Elos</w:t>
      </w:r>
      <w:proofErr w:type="spellEnd"/>
      <w:r w:rsidRPr="00E25944">
        <w:rPr>
          <w:rFonts w:cstheme="minorHAnsi"/>
          <w:sz w:val="24"/>
          <w:szCs w:val="24"/>
        </w:rPr>
        <w:t xml:space="preserve"> Sp. z o.o. z Lubonia z kwotą 95.935,65 zł.</w:t>
      </w:r>
    </w:p>
    <w:p w14:paraId="10247A7A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 xml:space="preserve">ELMAR Mariusz Wasilewski z Turku z kwotą </w:t>
      </w:r>
      <w:r w:rsidRPr="00E25944">
        <w:rPr>
          <w:rFonts w:cstheme="minorHAnsi"/>
          <w:sz w:val="24"/>
          <w:szCs w:val="24"/>
          <w:highlight w:val="cyan"/>
        </w:rPr>
        <w:t>84.501,00 zł</w:t>
      </w:r>
      <w:r w:rsidRPr="00E25944">
        <w:rPr>
          <w:rFonts w:cstheme="minorHAnsi"/>
          <w:sz w:val="24"/>
          <w:szCs w:val="24"/>
        </w:rPr>
        <w:t xml:space="preserve"> – </w:t>
      </w:r>
      <w:r w:rsidRPr="00E25944">
        <w:rPr>
          <w:rFonts w:cstheme="minorHAnsi"/>
          <w:color w:val="EE0000"/>
          <w:sz w:val="24"/>
          <w:szCs w:val="24"/>
        </w:rPr>
        <w:t>najkorzystniejsza oferta.</w:t>
      </w:r>
    </w:p>
    <w:p w14:paraId="627B62C6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Firma Usługowa El-TUR Dawid Napierała z Kowali Księżych z kwotą 93.111,00 zł.</w:t>
      </w:r>
    </w:p>
    <w:p w14:paraId="32893892" w14:textId="77777777" w:rsidR="00E25944" w:rsidRDefault="00E25944" w:rsidP="00E25944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Na w/w zadanie w budżecie gminy mieliśmy zabezpieczone 117.000,00 zł.</w:t>
      </w:r>
    </w:p>
    <w:p w14:paraId="17C09286" w14:textId="77777777" w:rsidR="003E7150" w:rsidRPr="00E25944" w:rsidRDefault="003E7150" w:rsidP="00E25944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554C0F6E" w14:textId="77777777" w:rsidR="00E25944" w:rsidRP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07-10-2025</w:t>
      </w:r>
      <w:r w:rsidRPr="00E25944">
        <w:rPr>
          <w:rFonts w:cstheme="minorHAnsi"/>
          <w:sz w:val="24"/>
          <w:szCs w:val="24"/>
        </w:rPr>
        <w:t xml:space="preserve"> – Nastąpiło otwarcie przetargu na wykonanie oświetlenia drogowego na terenie sołectwa Rzymsko BG. W przetargu wzięły udział cztery firmy:</w:t>
      </w:r>
    </w:p>
    <w:p w14:paraId="61F8D95B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ELEKTRO-INSTAL Jankowiak Sp. z o.o. z Cichowa z kwotą 110.860,00 zł.</w:t>
      </w:r>
    </w:p>
    <w:p w14:paraId="22B77591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E25944">
        <w:rPr>
          <w:rFonts w:cstheme="minorHAnsi"/>
          <w:sz w:val="24"/>
          <w:szCs w:val="24"/>
        </w:rPr>
        <w:t>Elos</w:t>
      </w:r>
      <w:proofErr w:type="spellEnd"/>
      <w:r w:rsidRPr="00E25944">
        <w:rPr>
          <w:rFonts w:cstheme="minorHAnsi"/>
          <w:sz w:val="24"/>
          <w:szCs w:val="24"/>
        </w:rPr>
        <w:t xml:space="preserve"> Sp. z o.o. z Lubonia z kwotą 84.308,59 zł.</w:t>
      </w:r>
    </w:p>
    <w:p w14:paraId="7325F8AA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lastRenderedPageBreak/>
        <w:t xml:space="preserve">ELMAR Mariusz Wasilewski z Turku z kwotą </w:t>
      </w:r>
      <w:r w:rsidRPr="00E25944">
        <w:rPr>
          <w:rFonts w:cstheme="minorHAnsi"/>
          <w:sz w:val="24"/>
          <w:szCs w:val="24"/>
          <w:highlight w:val="cyan"/>
        </w:rPr>
        <w:t>69.372,00 zł</w:t>
      </w:r>
      <w:r w:rsidRPr="00E25944">
        <w:rPr>
          <w:rFonts w:cstheme="minorHAnsi"/>
          <w:sz w:val="24"/>
          <w:szCs w:val="24"/>
        </w:rPr>
        <w:t xml:space="preserve"> – </w:t>
      </w:r>
      <w:r w:rsidRPr="00E25944">
        <w:rPr>
          <w:rFonts w:cstheme="minorHAnsi"/>
          <w:color w:val="EE0000"/>
          <w:sz w:val="24"/>
          <w:szCs w:val="24"/>
        </w:rPr>
        <w:t>najkorzystniejsza oferta.</w:t>
      </w:r>
    </w:p>
    <w:p w14:paraId="12C18C6B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Firma Usługowa El-TUR Dawid Napierała z Kowali Księżych z kwotą 76.645,00 zł.</w:t>
      </w:r>
    </w:p>
    <w:p w14:paraId="2634A5B0" w14:textId="77777777" w:rsidR="00E25944" w:rsidRDefault="00E25944" w:rsidP="00E25944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Na w/w zadanie w budżecie gminy mieliśmy zabezpieczone 92.000,00 zł.</w:t>
      </w:r>
    </w:p>
    <w:p w14:paraId="17FAC86A" w14:textId="77777777" w:rsidR="003E7150" w:rsidRPr="00E25944" w:rsidRDefault="003E7150" w:rsidP="00E25944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4CC508FC" w14:textId="77777777" w:rsidR="00E25944" w:rsidRP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07-10-2025</w:t>
      </w:r>
      <w:r w:rsidRPr="00E25944">
        <w:rPr>
          <w:rFonts w:cstheme="minorHAnsi"/>
          <w:sz w:val="24"/>
          <w:szCs w:val="24"/>
        </w:rPr>
        <w:t xml:space="preserve"> – Nastąpiło otwarcie przetargu na wykonanie oświetlenia ulicznego na terenie sołectwa Skęczniew (od posesji nr 42 do posesji nr 45 oraz od posesji nr 1 w kierunku Woli Piekarskiej). W przetargu wzięły udział cztery firmy:</w:t>
      </w:r>
    </w:p>
    <w:p w14:paraId="3DF6804B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ELEKTRO-INSTAL Jankowiak Sp. z o.o. z Cichowa z kwotą 100.860,00 zł.</w:t>
      </w:r>
    </w:p>
    <w:p w14:paraId="34A4816F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E25944">
        <w:rPr>
          <w:rFonts w:cstheme="minorHAnsi"/>
          <w:sz w:val="24"/>
          <w:szCs w:val="24"/>
        </w:rPr>
        <w:t>Elos</w:t>
      </w:r>
      <w:proofErr w:type="spellEnd"/>
      <w:r w:rsidRPr="00E25944">
        <w:rPr>
          <w:rFonts w:cstheme="minorHAnsi"/>
          <w:sz w:val="24"/>
          <w:szCs w:val="24"/>
        </w:rPr>
        <w:t xml:space="preserve"> Sp. z o.o. z Lubonia z kwotą 82.317,90 zł.</w:t>
      </w:r>
    </w:p>
    <w:p w14:paraId="26063E0B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ELMAR Mariusz Wasilewski z Turku z kwotą 92.250,00 zł.</w:t>
      </w:r>
    </w:p>
    <w:p w14:paraId="5886E0BF" w14:textId="77777777" w:rsidR="00E25944" w:rsidRPr="00E25944" w:rsidRDefault="00E25944" w:rsidP="00E2594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 xml:space="preserve">Firma Usługowa El-TUR Dawid Napierała z Kowali Księżych z kwotą </w:t>
      </w:r>
      <w:r w:rsidRPr="00E25944">
        <w:rPr>
          <w:rFonts w:cstheme="minorHAnsi"/>
          <w:sz w:val="24"/>
          <w:szCs w:val="24"/>
          <w:highlight w:val="cyan"/>
        </w:rPr>
        <w:t>79.335,00 zł</w:t>
      </w:r>
      <w:r w:rsidRPr="00E25944">
        <w:rPr>
          <w:rFonts w:cstheme="minorHAnsi"/>
          <w:sz w:val="24"/>
          <w:szCs w:val="24"/>
        </w:rPr>
        <w:t xml:space="preserve"> – </w:t>
      </w:r>
      <w:r w:rsidRPr="00E25944">
        <w:rPr>
          <w:rFonts w:cstheme="minorHAnsi"/>
          <w:color w:val="EE0000"/>
          <w:sz w:val="24"/>
          <w:szCs w:val="24"/>
        </w:rPr>
        <w:t>najkorzystniejsza oferta.</w:t>
      </w:r>
    </w:p>
    <w:p w14:paraId="4968D46E" w14:textId="6C02DE6A" w:rsidR="00E25944" w:rsidRDefault="00E25944" w:rsidP="00E25944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Na w/w zadanie w budżecie gminy mieliśmy zabezpieczone 90.000,00 zł</w:t>
      </w:r>
      <w:r w:rsidR="003E7150">
        <w:rPr>
          <w:rFonts w:cstheme="minorHAnsi"/>
          <w:sz w:val="24"/>
          <w:szCs w:val="24"/>
        </w:rPr>
        <w:t>.</w:t>
      </w:r>
    </w:p>
    <w:p w14:paraId="67E23472" w14:textId="77777777" w:rsidR="003E7150" w:rsidRPr="00E25944" w:rsidRDefault="003E7150" w:rsidP="00E25944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55AA6005" w14:textId="77777777" w:rsidR="00E25944" w:rsidRPr="003E7150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08-10-2025</w:t>
      </w:r>
      <w:r w:rsidRPr="00E25944">
        <w:rPr>
          <w:rFonts w:cstheme="minorHAnsi"/>
          <w:sz w:val="24"/>
          <w:szCs w:val="24"/>
        </w:rPr>
        <w:t xml:space="preserve"> – Uczestniczyłem w </w:t>
      </w:r>
      <w:r w:rsidRPr="00E25944">
        <w:rPr>
          <w:rFonts w:eastAsia="Times New Roman" w:cstheme="minorHAnsi"/>
          <w:sz w:val="24"/>
          <w:szCs w:val="24"/>
          <w:lang w:eastAsia="pl-PL"/>
        </w:rPr>
        <w:t xml:space="preserve">oficjalnym, uroczystym przekazaniu nowego autobusu zakupionego w ramach realizacji projektu pn.: „Zakup autobusu minimum 18 – sto miejscowego, specjalnie przystosowanego do przewozu osób niepełnosprawnych, w tym na wózku inwalidzkim na potrzeby Środowiskowego Domu Samopomocy w Żeronicach”, dofinansowanego ze środków PFRON w ramach realizacji „Programu wyrównywania różnic między regionami III.” w obszarze D. Całkowita wartość projektu to: 277.980,00 zł. Dofinansowanie PFRON: 208.485,00 zł (co stanowi 75% udziału środków w kosztach realizacji projektu). Wkład własny gminy Dobra: 69.495,00 zł. (co stanowi 25% udziału środków w kosztach realizacji projektu). Oficjalne przekazanie nastąpiło w obecności zaproszonych gości: Pani Anny Skupień - Dyrektor Wielkopolskiego Oddziału PFRON w Poznaniu, Pani Małgorzaty Wojtczak – Kierownik Działu Organizacyjnego i ds. Realizacji Programów PCPR w Turku, Pana Przemysława Tomczaka - Zastępcy Burmistrza Dobrej, Pana Cezarego </w:t>
      </w:r>
      <w:proofErr w:type="spellStart"/>
      <w:r w:rsidRPr="00E25944">
        <w:rPr>
          <w:rFonts w:eastAsia="Times New Roman" w:cstheme="minorHAnsi"/>
          <w:sz w:val="24"/>
          <w:szCs w:val="24"/>
          <w:lang w:eastAsia="pl-PL"/>
        </w:rPr>
        <w:t>Madaja</w:t>
      </w:r>
      <w:proofErr w:type="spellEnd"/>
      <w:r w:rsidRPr="00E25944">
        <w:rPr>
          <w:rFonts w:eastAsia="Times New Roman" w:cstheme="minorHAnsi"/>
          <w:sz w:val="24"/>
          <w:szCs w:val="24"/>
          <w:lang w:eastAsia="pl-PL"/>
        </w:rPr>
        <w:t xml:space="preserve"> – Przewodniczącego Rady Miejskiej w Dobrej, Pani Katarzyny Antosik - Kierownik Referatu Promocji, Strategii i Rozwoju w UM w Dobrej, Pana Marka Świętochowskiego – Kierownika Referatu Infrastruktury, Gospodarki Nieruchomościami, Ochrony Środowiska i Rolnictwa w UM w Dobrej. Nowy, nowoczesny pojazd zastąpi dotychczas użytkowany samochód, którym codziennie dowożeni byli uczestnicy ŚDS w Żeronicach. Serdeczne podziękowania kierujemy do wszystkich, którzy przyczynili się do realizacji tego ważnego przedsięwzięcia – szczególnie do: Państwowego Funduszu Rehabilitacji Osób Niepełnosprawnych, Powiatowego Centrum Pomocy Rodzinie w Turku, Rady Miejskiej w Dobrej i pracowników Urzędu Miejskiego w Dobrej. Wykonawcą zadania była </w:t>
      </w:r>
      <w:r w:rsidRPr="00E25944">
        <w:rPr>
          <w:rFonts w:cstheme="minorHAnsi"/>
          <w:color w:val="000000"/>
          <w:sz w:val="24"/>
          <w:szCs w:val="24"/>
        </w:rPr>
        <w:t xml:space="preserve">Firma TRUCK IMPORT – EXPORT WYNAJEM SP. Z O. O. </w:t>
      </w:r>
      <w:r w:rsidRPr="00E25944">
        <w:rPr>
          <w:rFonts w:eastAsia="Poppins" w:cstheme="minorHAnsi"/>
          <w:sz w:val="24"/>
          <w:szCs w:val="24"/>
        </w:rPr>
        <w:t>ul. Żurawia 43/201, 00-680 Warszawa. Zakup nowego samochodu t</w:t>
      </w:r>
      <w:r w:rsidRPr="00E25944">
        <w:rPr>
          <w:rFonts w:eastAsia="Times New Roman" w:cstheme="minorHAnsi"/>
          <w:sz w:val="24"/>
          <w:szCs w:val="24"/>
          <w:lang w:eastAsia="pl-PL"/>
        </w:rPr>
        <w:t>o kolejny krok w stronę lepszej, bezpieczniejszej i bardziej dostępnej codzienności uczestników Środowiskowego Domu Samopomocy w Żeronicach.</w:t>
      </w:r>
    </w:p>
    <w:p w14:paraId="4B7E09B1" w14:textId="77777777" w:rsidR="003E7150" w:rsidRPr="00E25944" w:rsidRDefault="003E7150" w:rsidP="003E7150">
      <w:pPr>
        <w:pStyle w:val="Akapitzlist"/>
        <w:spacing w:before="240"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0432746A" w14:textId="77777777" w:rsidR="00E25944" w:rsidRP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08-10-2025</w:t>
      </w:r>
      <w:r w:rsidRPr="00E25944">
        <w:rPr>
          <w:rFonts w:cstheme="minorHAnsi"/>
          <w:sz w:val="24"/>
          <w:szCs w:val="24"/>
        </w:rPr>
        <w:t xml:space="preserve"> – Dokonaliśmy odbioru prac związanych z modernizacją instalacji centralnego ogrzewania oraz ciepłej wody użytkowej w budynku Hali Sportowej w Długiej Wsi z wykonawcą wyłonionym w przetargu, to jest firmą F.H.U MONTER ZBIGNIEW CYBULSKI z Sieradza. Kwota jaką wykonawca otrzyma za wykonanie zadania, to 286.000,00 zł. Przypominam, iż w naszym budżecie mieliśmy na ten cel zabezpieczoną kwotę 300.000,00 zł.</w:t>
      </w:r>
    </w:p>
    <w:p w14:paraId="1EA8BCC2" w14:textId="77777777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lastRenderedPageBreak/>
        <w:t>08-10-2025</w:t>
      </w:r>
      <w:r w:rsidRPr="00E25944">
        <w:rPr>
          <w:rFonts w:cstheme="minorHAnsi"/>
          <w:sz w:val="24"/>
          <w:szCs w:val="24"/>
        </w:rPr>
        <w:t xml:space="preserve"> – Jako przedstawiciel Gminy Dobra wraz z Panem Przewodniczącym Cezarym </w:t>
      </w:r>
      <w:proofErr w:type="spellStart"/>
      <w:r w:rsidRPr="00E25944">
        <w:rPr>
          <w:rFonts w:cstheme="minorHAnsi"/>
          <w:sz w:val="24"/>
          <w:szCs w:val="24"/>
        </w:rPr>
        <w:t>Madajem</w:t>
      </w:r>
      <w:proofErr w:type="spellEnd"/>
      <w:r w:rsidRPr="00E25944">
        <w:rPr>
          <w:rFonts w:cstheme="minorHAnsi"/>
          <w:sz w:val="24"/>
          <w:szCs w:val="24"/>
        </w:rPr>
        <w:t>, Zastępcą Burmistrza Przemysławem Tomczakiem oraz Panią Kierownik Katarzyną Antosik wzięliśmy udział w Jubileuszu 15-lecia Zespołu ALEBABKI ze Skęczniewa.</w:t>
      </w:r>
    </w:p>
    <w:p w14:paraId="5C25B1A2" w14:textId="77777777" w:rsidR="003E7150" w:rsidRPr="00E25944" w:rsidRDefault="003E7150" w:rsidP="003E7150">
      <w:pPr>
        <w:pStyle w:val="Akapitzlist"/>
        <w:spacing w:before="240"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4A5E256F" w14:textId="77777777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09-10-2025</w:t>
      </w:r>
      <w:r w:rsidRPr="00E25944">
        <w:rPr>
          <w:rFonts w:cstheme="minorHAnsi"/>
          <w:sz w:val="24"/>
          <w:szCs w:val="24"/>
        </w:rPr>
        <w:t xml:space="preserve"> – Wziąłem udział wraz z Panem Przewodniczącym Cezarym </w:t>
      </w:r>
      <w:proofErr w:type="spellStart"/>
      <w:r w:rsidRPr="00E25944">
        <w:rPr>
          <w:rFonts w:cstheme="minorHAnsi"/>
          <w:sz w:val="24"/>
          <w:szCs w:val="24"/>
        </w:rPr>
        <w:t>Madajem</w:t>
      </w:r>
      <w:proofErr w:type="spellEnd"/>
      <w:r w:rsidRPr="00E25944">
        <w:rPr>
          <w:rFonts w:cstheme="minorHAnsi"/>
          <w:sz w:val="24"/>
          <w:szCs w:val="24"/>
        </w:rPr>
        <w:t xml:space="preserve"> w spotkaniu Związku Gmin Powiatu Tureckiego, którego jednym z celi było przedyskutowanie i omówienie wsparcia SP ZOZ w Turku w zakresie zakupu karetki pogotowia.</w:t>
      </w:r>
    </w:p>
    <w:p w14:paraId="3A3827FA" w14:textId="77777777" w:rsidR="003E7150" w:rsidRPr="003E7150" w:rsidRDefault="003E7150" w:rsidP="003E7150">
      <w:pPr>
        <w:pStyle w:val="Akapitzlist"/>
      </w:pPr>
    </w:p>
    <w:p w14:paraId="18CEEDB1" w14:textId="77777777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09-10-2025</w:t>
      </w:r>
      <w:r w:rsidRPr="00E25944">
        <w:rPr>
          <w:rFonts w:cstheme="minorHAnsi"/>
          <w:sz w:val="24"/>
          <w:szCs w:val="24"/>
        </w:rPr>
        <w:t xml:space="preserve"> – Tego dnia zorganizowaliśmy jako Samorząd Gminy Dobra Jubileusz 50-lecia zawarcia związków małżeńskich przez pary z Gminy Dobra. Wydarzenie to połączyliśmy z Jubileuszem 45-lecia zawarcia związków małżeńskich. W uroczystościach łącznie wzięło udział 18 par.</w:t>
      </w:r>
    </w:p>
    <w:p w14:paraId="23D527DA" w14:textId="77777777" w:rsidR="003E7150" w:rsidRPr="003E7150" w:rsidRDefault="003E7150" w:rsidP="003E7150">
      <w:pPr>
        <w:pStyle w:val="Akapitzlist"/>
      </w:pPr>
    </w:p>
    <w:p w14:paraId="55815506" w14:textId="0FDCFAF2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09-10-2025</w:t>
      </w:r>
      <w:r w:rsidRPr="00E25944">
        <w:rPr>
          <w:rFonts w:cstheme="minorHAnsi"/>
          <w:sz w:val="24"/>
          <w:szCs w:val="24"/>
        </w:rPr>
        <w:t xml:space="preserve"> – Wziąłem udział w spotkaniu Prezydium Zarządu Miejsko-Gminnego Związku Ochotniczych Straży Pożarnych RP w Dobrej</w:t>
      </w:r>
      <w:r w:rsidR="003E7150">
        <w:rPr>
          <w:rFonts w:cstheme="minorHAnsi"/>
          <w:sz w:val="24"/>
          <w:szCs w:val="24"/>
        </w:rPr>
        <w:t>.</w:t>
      </w:r>
    </w:p>
    <w:p w14:paraId="5E1244FA" w14:textId="77777777" w:rsidR="003E7150" w:rsidRPr="003E7150" w:rsidRDefault="003E7150" w:rsidP="003E7150">
      <w:pPr>
        <w:pStyle w:val="Akapitzlist"/>
      </w:pPr>
    </w:p>
    <w:p w14:paraId="5DA7AA15" w14:textId="77777777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10-10-2025</w:t>
      </w:r>
      <w:r w:rsidRPr="00E25944">
        <w:rPr>
          <w:rFonts w:cstheme="minorHAnsi"/>
          <w:sz w:val="24"/>
          <w:szCs w:val="24"/>
        </w:rPr>
        <w:t xml:space="preserve"> – Wziąłem udział w obchodach Jubileuszu 80-lecia Zespołu Szkół Technicznych w Turku.</w:t>
      </w:r>
    </w:p>
    <w:p w14:paraId="0922BCA8" w14:textId="77777777" w:rsidR="003E7150" w:rsidRPr="003E7150" w:rsidRDefault="003E7150" w:rsidP="003E7150">
      <w:pPr>
        <w:pStyle w:val="Akapitzlist"/>
      </w:pPr>
    </w:p>
    <w:p w14:paraId="0434DED8" w14:textId="77777777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11-10-2025</w:t>
      </w:r>
      <w:r w:rsidRPr="00E25944">
        <w:rPr>
          <w:rFonts w:cstheme="minorHAnsi"/>
          <w:sz w:val="24"/>
          <w:szCs w:val="24"/>
        </w:rPr>
        <w:t xml:space="preserve"> – W Gorzycach Wielkich, Gmina Ostrów Wielkopolski odbył się konkurs na największą wielkopolską pyrę oraz potrawę z pyry. Naszą gminę na konkursie reprezentowało KGW Potworów. Organizatorem konkursu był Wicemarszałek Województwa Wielkopolskiego Krzysztof Grabowski.</w:t>
      </w:r>
    </w:p>
    <w:p w14:paraId="27CF7F2A" w14:textId="77777777" w:rsidR="003E7150" w:rsidRPr="003E7150" w:rsidRDefault="003E7150" w:rsidP="003E7150">
      <w:pPr>
        <w:pStyle w:val="Akapitzlist"/>
      </w:pPr>
    </w:p>
    <w:p w14:paraId="7B55B791" w14:textId="41A5FDF9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13-10-2025</w:t>
      </w:r>
      <w:r w:rsidRPr="00E25944">
        <w:rPr>
          <w:rFonts w:cstheme="minorHAnsi"/>
          <w:sz w:val="24"/>
          <w:szCs w:val="24"/>
        </w:rPr>
        <w:t xml:space="preserve"> – W Zespołach Szkolno-Przedszkolnych w Dobrej i Piekarach odbyły się uroczystości związane z obchodami Dnia Edukacji Narodowej podczas, których uczniowie klas pierwszych złożyli ślubowanie. Następnie wieczorem o godzinie 18:00 spotkałem się z dyrekcją, gronem pedagogicznym, pracownikami oświaty oraz zaproszonymi gośćmi gdzie zostały wręczone podziękowania i nagrody dla wyróżniających się nauczycieli oraz pracowników szkół</w:t>
      </w:r>
      <w:r w:rsidR="003E7150">
        <w:rPr>
          <w:rFonts w:cstheme="minorHAnsi"/>
          <w:sz w:val="24"/>
          <w:szCs w:val="24"/>
        </w:rPr>
        <w:t>.</w:t>
      </w:r>
    </w:p>
    <w:p w14:paraId="46207982" w14:textId="77777777" w:rsidR="003E7150" w:rsidRPr="003E7150" w:rsidRDefault="003E7150" w:rsidP="003E7150">
      <w:pPr>
        <w:pStyle w:val="Akapitzlist"/>
      </w:pPr>
    </w:p>
    <w:p w14:paraId="2270313C" w14:textId="77777777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eastAsia="Poppins"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 xml:space="preserve">13-10-2025 – Dokonaliśmy oficjalnego odebrania prac związanych z wykonaniem kanalizacji sanitarnej wraz z </w:t>
      </w:r>
      <w:proofErr w:type="spellStart"/>
      <w:r w:rsidRPr="00E25944">
        <w:rPr>
          <w:rFonts w:cstheme="minorHAnsi"/>
          <w:sz w:val="24"/>
          <w:szCs w:val="24"/>
        </w:rPr>
        <w:t>przykanalikami</w:t>
      </w:r>
      <w:proofErr w:type="spellEnd"/>
      <w:r w:rsidRPr="00E25944">
        <w:rPr>
          <w:rFonts w:cstheme="minorHAnsi"/>
          <w:sz w:val="24"/>
          <w:szCs w:val="24"/>
        </w:rPr>
        <w:t xml:space="preserve"> w miejscowości Chrapczew i Linne. Wykonawcą zadania była firma wyłoniona w przetargu. Najkorzystniejszą ofertę złożyło </w:t>
      </w:r>
      <w:r w:rsidRPr="00E25944">
        <w:rPr>
          <w:rFonts w:eastAsia="Poppins" w:cstheme="minorHAnsi"/>
          <w:sz w:val="24"/>
          <w:szCs w:val="24"/>
        </w:rPr>
        <w:t xml:space="preserve">Przedsiębiorstwo Robót Drogowo – Budowlanych Jakub Wawrzyniak ul. Zaremby 16/9, 62-740 Tuliszków z kwotą 622.460,07 zł. Długość wykonanego odcinka kanalizacji to 863 </w:t>
      </w:r>
      <w:proofErr w:type="spellStart"/>
      <w:r w:rsidRPr="00E25944">
        <w:rPr>
          <w:rFonts w:eastAsia="Poppins" w:cstheme="minorHAnsi"/>
          <w:sz w:val="24"/>
          <w:szCs w:val="24"/>
        </w:rPr>
        <w:t>mb</w:t>
      </w:r>
      <w:proofErr w:type="spellEnd"/>
      <w:r w:rsidRPr="00E25944">
        <w:rPr>
          <w:rFonts w:eastAsia="Poppins" w:cstheme="minorHAnsi"/>
          <w:sz w:val="24"/>
          <w:szCs w:val="24"/>
        </w:rPr>
        <w:t>.</w:t>
      </w:r>
    </w:p>
    <w:p w14:paraId="3AC6E855" w14:textId="77777777" w:rsidR="003E7150" w:rsidRPr="003E7150" w:rsidRDefault="003E7150" w:rsidP="003E7150">
      <w:pPr>
        <w:pStyle w:val="Akapitzlist"/>
      </w:pPr>
    </w:p>
    <w:p w14:paraId="6428EB0D" w14:textId="1E1130D1" w:rsidR="003E7150" w:rsidRDefault="00E25944" w:rsidP="003E7150">
      <w:pPr>
        <w:pStyle w:val="Akapitzlist"/>
        <w:numPr>
          <w:ilvl w:val="0"/>
          <w:numId w:val="35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b/>
          <w:bCs/>
          <w:sz w:val="24"/>
          <w:szCs w:val="24"/>
        </w:rPr>
        <w:t>13-10-2025</w:t>
      </w:r>
      <w:r w:rsidRPr="00E25944">
        <w:rPr>
          <w:rFonts w:cstheme="minorHAnsi"/>
          <w:sz w:val="24"/>
          <w:szCs w:val="24"/>
        </w:rPr>
        <w:t xml:space="preserve"> – Odbyłem spotkanie z Sołtysem Długiej Wsi oraz członkami Rady Sołeckiej w kwestii omówienia spraw związanych z rezygnacją jednego z członków Rady Sołeckiej z członkostwa w Radzie sołectwa Długa Wieś. </w:t>
      </w:r>
    </w:p>
    <w:p w14:paraId="3ED5933F" w14:textId="77777777" w:rsidR="003E7150" w:rsidRPr="003E7150" w:rsidRDefault="003E7150" w:rsidP="003E7150">
      <w:pPr>
        <w:pStyle w:val="Akapitzlist"/>
      </w:pPr>
    </w:p>
    <w:p w14:paraId="1A8A3230" w14:textId="77777777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 xml:space="preserve">W dniach pomiędzy </w:t>
      </w:r>
      <w:r w:rsidRPr="00E25944">
        <w:rPr>
          <w:rFonts w:cstheme="minorHAnsi"/>
          <w:b/>
          <w:bCs/>
          <w:sz w:val="24"/>
          <w:szCs w:val="24"/>
        </w:rPr>
        <w:t>14-10-2025</w:t>
      </w:r>
      <w:r w:rsidRPr="00E25944">
        <w:rPr>
          <w:rFonts w:cstheme="minorHAnsi"/>
          <w:sz w:val="24"/>
          <w:szCs w:val="24"/>
        </w:rPr>
        <w:t xml:space="preserve"> a </w:t>
      </w:r>
      <w:r w:rsidRPr="00E25944">
        <w:rPr>
          <w:rFonts w:cstheme="minorHAnsi"/>
          <w:b/>
          <w:bCs/>
          <w:sz w:val="24"/>
          <w:szCs w:val="24"/>
        </w:rPr>
        <w:t>17-10-2025</w:t>
      </w:r>
      <w:r w:rsidRPr="00E25944">
        <w:rPr>
          <w:rFonts w:cstheme="minorHAnsi"/>
          <w:sz w:val="24"/>
          <w:szCs w:val="24"/>
        </w:rPr>
        <w:t xml:space="preserve"> odbyły się dwa dwudniowe szkolenia zasadnicze z zakresu ochrony ludności i obrony cywilnej.</w:t>
      </w:r>
    </w:p>
    <w:p w14:paraId="2148A734" w14:textId="77777777" w:rsidR="003E7150" w:rsidRPr="003E7150" w:rsidRDefault="003E7150" w:rsidP="003E7150">
      <w:pPr>
        <w:pStyle w:val="Akapitzlist"/>
        <w:rPr>
          <w:rFonts w:cstheme="minorHAnsi"/>
          <w:sz w:val="24"/>
          <w:szCs w:val="24"/>
        </w:rPr>
      </w:pPr>
    </w:p>
    <w:p w14:paraId="42B40E50" w14:textId="77777777" w:rsidR="00E25944" w:rsidRDefault="00E25944" w:rsidP="00E25944">
      <w:pPr>
        <w:pStyle w:val="Akapitzlist"/>
        <w:numPr>
          <w:ilvl w:val="0"/>
          <w:numId w:val="35"/>
        </w:numPr>
        <w:spacing w:before="240"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lastRenderedPageBreak/>
        <w:t>W okresie międzysesyjnym odbyły się zebrania sołeckie dotyczące podziału funduszu sołeckiego w 18 sołectwach.</w:t>
      </w:r>
    </w:p>
    <w:p w14:paraId="5EDF1263" w14:textId="77777777" w:rsidR="003E7150" w:rsidRPr="003E7150" w:rsidRDefault="003E7150" w:rsidP="003E7150">
      <w:pPr>
        <w:pStyle w:val="Akapitzlist"/>
        <w:rPr>
          <w:rFonts w:cstheme="minorHAnsi"/>
          <w:sz w:val="24"/>
          <w:szCs w:val="24"/>
        </w:rPr>
      </w:pPr>
    </w:p>
    <w:p w14:paraId="79C6E8D4" w14:textId="77777777" w:rsidR="003E7150" w:rsidRPr="00E25944" w:rsidRDefault="003E7150" w:rsidP="003E7150">
      <w:pPr>
        <w:pStyle w:val="Akapitzlist"/>
        <w:spacing w:before="240"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1095F9B8" w14:textId="77777777" w:rsidR="00E25944" w:rsidRPr="00E25944" w:rsidRDefault="00E25944" w:rsidP="00E25944">
      <w:pPr>
        <w:jc w:val="both"/>
        <w:rPr>
          <w:rFonts w:cstheme="minorHAnsi"/>
          <w:sz w:val="24"/>
          <w:szCs w:val="24"/>
        </w:rPr>
      </w:pPr>
      <w:r w:rsidRPr="00E25944">
        <w:rPr>
          <w:rFonts w:cstheme="minorHAnsi"/>
          <w:sz w:val="24"/>
          <w:szCs w:val="24"/>
        </w:rPr>
        <w:t>Przez cały okres międzysesyjny spotykałem się z Dyrektorami i Kierownikami jednostek organizacyjnych Gminy oraz z mieszkańcami Gminy Dobra, radnymi i sołtysami próbując na bieżąco wyjaśniać i rozwiązywać przedstawiane problemy.</w:t>
      </w:r>
    </w:p>
    <w:p w14:paraId="05E271DC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B36A657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9831E5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BEF350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8904BB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87240B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7E96FC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7304FC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92FD4F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0C774B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496FE8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56F445" w14:textId="77777777" w:rsidR="00283225" w:rsidRDefault="00283225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575FD7" w14:textId="77777777" w:rsidR="0037412A" w:rsidRDefault="0037412A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C98BEF" w14:textId="77777777" w:rsidR="0037412A" w:rsidRDefault="0037412A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54ABC5" w14:textId="77777777" w:rsidR="0037412A" w:rsidRDefault="0037412A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C6234B" w14:textId="77777777" w:rsidR="0037412A" w:rsidRDefault="0037412A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9131E9" w14:textId="77777777" w:rsidR="0037412A" w:rsidRDefault="0037412A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7636F4" w14:textId="77777777" w:rsidR="0037412A" w:rsidRDefault="0037412A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9D1DF4" w14:textId="77777777" w:rsidR="0037412A" w:rsidRDefault="0037412A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292C23" w14:textId="77777777" w:rsidR="0037412A" w:rsidRDefault="0037412A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9D7D81" w14:textId="77777777" w:rsidR="0037412A" w:rsidRDefault="0037412A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878F56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7FA70A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82B46A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8AEA56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34DDDE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4A459E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66F0AE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A8F855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7AF18A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BFA11A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B15001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2A0E2F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E3B7F9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9E9B5D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C9C508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55329D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BE162E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25F94C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50149F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080657" w14:textId="77777777" w:rsidR="0037412A" w:rsidRDefault="0037412A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8C3CF4" w14:textId="390B361B" w:rsidR="0041425E" w:rsidRDefault="0041425E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0D6B24" w14:textId="77777777" w:rsidR="0037412A" w:rsidRDefault="0037412A" w:rsidP="0037412A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283225">
        <w:rPr>
          <w:rFonts w:eastAsia="Calibri" w:cstheme="minorHAnsi"/>
          <w:b/>
          <w:sz w:val="24"/>
          <w:szCs w:val="24"/>
        </w:rPr>
        <w:lastRenderedPageBreak/>
        <w:t xml:space="preserve">SPRAWOZDANIE Z REALIZACJI UCHWAŁ RADY MIEJSKIEJ W DOBREJ </w:t>
      </w:r>
    </w:p>
    <w:p w14:paraId="0D5251BA" w14:textId="4271CF93" w:rsidR="00283225" w:rsidRPr="00283225" w:rsidRDefault="0037412A" w:rsidP="0037412A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283225">
        <w:rPr>
          <w:rFonts w:eastAsia="Calibri" w:cstheme="minorHAnsi"/>
          <w:b/>
          <w:sz w:val="24"/>
          <w:szCs w:val="24"/>
        </w:rPr>
        <w:t>PODJĘTYCH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283225">
        <w:rPr>
          <w:rFonts w:eastAsia="Calibri" w:cstheme="minorHAnsi"/>
          <w:b/>
          <w:sz w:val="24"/>
          <w:szCs w:val="24"/>
        </w:rPr>
        <w:t xml:space="preserve">NA XIX SESJI W DNIU </w:t>
      </w:r>
      <w:r w:rsidR="00E25944">
        <w:rPr>
          <w:rFonts w:eastAsia="Calibri" w:cstheme="minorHAnsi"/>
          <w:b/>
          <w:sz w:val="24"/>
          <w:szCs w:val="24"/>
        </w:rPr>
        <w:t>4 WRZEŚNIA</w:t>
      </w:r>
      <w:r w:rsidRPr="00283225">
        <w:rPr>
          <w:rFonts w:eastAsia="Calibri" w:cstheme="minorHAnsi"/>
          <w:b/>
          <w:sz w:val="24"/>
          <w:szCs w:val="24"/>
        </w:rPr>
        <w:t xml:space="preserve"> 2025 ROKU</w:t>
      </w:r>
    </w:p>
    <w:p w14:paraId="2A15F782" w14:textId="77777777" w:rsidR="00283225" w:rsidRPr="00283225" w:rsidRDefault="00283225" w:rsidP="00E25944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5F1D6304" w14:textId="78B179DF" w:rsidR="0042279B" w:rsidRDefault="0042279B" w:rsidP="00E25944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0" w:name="_Hlk212208118"/>
      <w:r w:rsidRPr="00E25944">
        <w:rPr>
          <w:rFonts w:cstheme="minorHAnsi"/>
          <w:b/>
          <w:sz w:val="24"/>
          <w:szCs w:val="24"/>
          <w:lang w:eastAsia="pl-PL"/>
        </w:rPr>
        <w:t>Uchwała nr X</w:t>
      </w:r>
      <w:r w:rsidR="00283225" w:rsidRPr="00E25944">
        <w:rPr>
          <w:rFonts w:cstheme="minorHAnsi"/>
          <w:b/>
          <w:sz w:val="24"/>
          <w:szCs w:val="24"/>
          <w:lang w:eastAsia="pl-PL"/>
        </w:rPr>
        <w:t>X</w:t>
      </w:r>
      <w:r w:rsidR="00E25944" w:rsidRPr="00E25944">
        <w:rPr>
          <w:rFonts w:cstheme="minorHAnsi"/>
          <w:b/>
          <w:sz w:val="24"/>
          <w:szCs w:val="24"/>
          <w:lang w:eastAsia="pl-PL"/>
        </w:rPr>
        <w:t>III</w:t>
      </w:r>
      <w:r w:rsidR="00283225" w:rsidRPr="00E25944">
        <w:rPr>
          <w:rFonts w:cstheme="minorHAnsi"/>
          <w:b/>
          <w:sz w:val="24"/>
          <w:szCs w:val="24"/>
          <w:lang w:eastAsia="pl-PL"/>
        </w:rPr>
        <w:t>/</w:t>
      </w:r>
      <w:r w:rsidR="00E25944" w:rsidRPr="00E25944">
        <w:rPr>
          <w:rFonts w:cstheme="minorHAnsi"/>
          <w:b/>
          <w:sz w:val="24"/>
          <w:szCs w:val="24"/>
          <w:lang w:eastAsia="pl-PL"/>
        </w:rPr>
        <w:t>109</w:t>
      </w:r>
      <w:r w:rsidR="00283225" w:rsidRPr="00E25944">
        <w:rPr>
          <w:rFonts w:cstheme="minorHAnsi"/>
          <w:b/>
          <w:sz w:val="24"/>
          <w:szCs w:val="24"/>
          <w:lang w:eastAsia="pl-PL"/>
        </w:rPr>
        <w:t>/2025</w:t>
      </w:r>
      <w:r w:rsidR="00283225" w:rsidRPr="00E25944">
        <w:rPr>
          <w:rFonts w:cstheme="minorHAnsi"/>
          <w:sz w:val="24"/>
          <w:szCs w:val="24"/>
          <w:lang w:eastAsia="pl-PL"/>
        </w:rPr>
        <w:t xml:space="preserve"> z dnia </w:t>
      </w:r>
      <w:r w:rsidR="00E25944" w:rsidRPr="00E25944">
        <w:rPr>
          <w:rFonts w:cstheme="minorHAnsi"/>
          <w:sz w:val="24"/>
          <w:szCs w:val="24"/>
          <w:lang w:eastAsia="pl-PL"/>
        </w:rPr>
        <w:t>4 września</w:t>
      </w:r>
      <w:r w:rsidR="00283225" w:rsidRPr="00E25944">
        <w:rPr>
          <w:rFonts w:cstheme="minorHAnsi"/>
          <w:sz w:val="24"/>
          <w:szCs w:val="24"/>
          <w:lang w:eastAsia="pl-PL"/>
        </w:rPr>
        <w:t xml:space="preserve"> 2025 roku </w:t>
      </w:r>
      <w:bookmarkEnd w:id="0"/>
      <w:r w:rsidR="00E25944" w:rsidRPr="00E259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sprawie wyrażenia zgody na zbycie w trybie bezprzetargowym nieruchomości stanowiącej własność Gminy Dobra, położonej w obrębie Dobra, działka nr 2101/1 </w:t>
      </w:r>
      <w:r w:rsidR="0028256C" w:rsidRPr="00E259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– </w:t>
      </w:r>
      <w:r w:rsidR="00E25944" w:rsidRPr="00E259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trakcie realizacji.</w:t>
      </w:r>
    </w:p>
    <w:p w14:paraId="4DA05FF0" w14:textId="77777777" w:rsidR="003E7150" w:rsidRPr="00E25944" w:rsidRDefault="003E7150" w:rsidP="003E7150">
      <w:pPr>
        <w:pStyle w:val="Akapitzlist"/>
        <w:spacing w:after="0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41D74FF" w14:textId="79CE6E7F" w:rsidR="00E25944" w:rsidRPr="003E7150" w:rsidRDefault="00E25944" w:rsidP="00E25944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  <w:b/>
          <w:sz w:val="24"/>
          <w:szCs w:val="24"/>
          <w:lang w:eastAsia="pl-PL"/>
        </w:rPr>
      </w:pPr>
      <w:r w:rsidRPr="00E25944">
        <w:rPr>
          <w:rFonts w:cstheme="minorHAnsi"/>
          <w:b/>
          <w:sz w:val="24"/>
          <w:szCs w:val="24"/>
          <w:lang w:eastAsia="pl-PL"/>
        </w:rPr>
        <w:t>Uchwała nr XXIII/1</w:t>
      </w:r>
      <w:r>
        <w:rPr>
          <w:rFonts w:cstheme="minorHAnsi"/>
          <w:b/>
          <w:sz w:val="24"/>
          <w:szCs w:val="24"/>
          <w:lang w:eastAsia="pl-PL"/>
        </w:rPr>
        <w:t>10</w:t>
      </w:r>
      <w:r w:rsidRPr="00E25944">
        <w:rPr>
          <w:rFonts w:cstheme="minorHAnsi"/>
          <w:b/>
          <w:sz w:val="24"/>
          <w:szCs w:val="24"/>
          <w:lang w:eastAsia="pl-PL"/>
        </w:rPr>
        <w:t>/2025</w:t>
      </w:r>
      <w:r w:rsidRPr="00E25944">
        <w:rPr>
          <w:rFonts w:cstheme="minorHAnsi"/>
          <w:sz w:val="24"/>
          <w:szCs w:val="24"/>
          <w:lang w:eastAsia="pl-PL"/>
        </w:rPr>
        <w:t xml:space="preserve"> z dnia 4 września 2025 roku </w:t>
      </w:r>
      <w:r w:rsidRPr="00E259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sprawie wyrażenia zgody na zbycie w trybie bezprzetargowym nieruchomości stanowiącej własność Gminy Dobra, położonej w obrębie Dobra, działka nr 2101/3 </w:t>
      </w:r>
      <w:bookmarkStart w:id="1" w:name="_Hlk212208280"/>
      <w:r w:rsidRPr="00E259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 w trakcie realizacji.</w:t>
      </w:r>
    </w:p>
    <w:p w14:paraId="752AFEB8" w14:textId="77777777" w:rsidR="003E7150" w:rsidRPr="003E7150" w:rsidRDefault="003E7150" w:rsidP="003E7150">
      <w:pPr>
        <w:spacing w:after="0"/>
        <w:jc w:val="both"/>
        <w:rPr>
          <w:rFonts w:cstheme="minorHAnsi"/>
          <w:b/>
          <w:sz w:val="24"/>
          <w:szCs w:val="24"/>
          <w:lang w:eastAsia="pl-PL"/>
        </w:rPr>
      </w:pPr>
    </w:p>
    <w:bookmarkEnd w:id="1"/>
    <w:p w14:paraId="73936F3B" w14:textId="5EF4F01C" w:rsidR="00E25944" w:rsidRPr="003E7150" w:rsidRDefault="00E25944" w:rsidP="00E25944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  <w:b/>
          <w:sz w:val="24"/>
          <w:szCs w:val="24"/>
          <w:lang w:eastAsia="pl-PL"/>
        </w:rPr>
      </w:pPr>
      <w:r w:rsidRPr="00E25944">
        <w:rPr>
          <w:rFonts w:cstheme="minorHAnsi"/>
          <w:b/>
          <w:sz w:val="24"/>
          <w:szCs w:val="24"/>
          <w:lang w:eastAsia="pl-PL"/>
        </w:rPr>
        <w:t>Uchwała nr XXIII/1</w:t>
      </w:r>
      <w:r>
        <w:rPr>
          <w:rFonts w:cstheme="minorHAnsi"/>
          <w:b/>
          <w:sz w:val="24"/>
          <w:szCs w:val="24"/>
          <w:lang w:eastAsia="pl-PL"/>
        </w:rPr>
        <w:t>11</w:t>
      </w:r>
      <w:r w:rsidRPr="00E25944">
        <w:rPr>
          <w:rFonts w:cstheme="minorHAnsi"/>
          <w:b/>
          <w:sz w:val="24"/>
          <w:szCs w:val="24"/>
          <w:lang w:eastAsia="pl-PL"/>
        </w:rPr>
        <w:t>/2025</w:t>
      </w:r>
      <w:r w:rsidRPr="00E25944">
        <w:rPr>
          <w:rFonts w:cstheme="minorHAnsi"/>
          <w:sz w:val="24"/>
          <w:szCs w:val="24"/>
          <w:lang w:eastAsia="pl-PL"/>
        </w:rPr>
        <w:t xml:space="preserve"> z dnia 4 września 2025 roku </w:t>
      </w:r>
      <w:r w:rsidRPr="00E259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sprawie wyrażenia zgody na odpłatne nabycie nieruchomości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E259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 w trakcie realizacji.</w:t>
      </w:r>
    </w:p>
    <w:p w14:paraId="609BBCB5" w14:textId="77777777" w:rsidR="003E7150" w:rsidRPr="003E7150" w:rsidRDefault="003E7150" w:rsidP="003E7150">
      <w:pPr>
        <w:spacing w:after="0"/>
        <w:jc w:val="both"/>
        <w:rPr>
          <w:rFonts w:cstheme="minorHAnsi"/>
          <w:b/>
          <w:sz w:val="24"/>
          <w:szCs w:val="24"/>
          <w:lang w:eastAsia="pl-PL"/>
        </w:rPr>
      </w:pPr>
    </w:p>
    <w:p w14:paraId="43D1EB13" w14:textId="504A26F5" w:rsidR="00E25944" w:rsidRDefault="00E25944" w:rsidP="00E25944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259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E25944">
        <w:rPr>
          <w:rFonts w:cstheme="minorHAnsi"/>
          <w:b/>
          <w:sz w:val="24"/>
          <w:szCs w:val="24"/>
          <w:lang w:eastAsia="pl-PL"/>
        </w:rPr>
        <w:t>Uchwała nr XXIII/1</w:t>
      </w:r>
      <w:r>
        <w:rPr>
          <w:rFonts w:cstheme="minorHAnsi"/>
          <w:b/>
          <w:sz w:val="24"/>
          <w:szCs w:val="24"/>
          <w:lang w:eastAsia="pl-PL"/>
        </w:rPr>
        <w:t>12</w:t>
      </w:r>
      <w:r w:rsidRPr="00E25944">
        <w:rPr>
          <w:rFonts w:cstheme="minorHAnsi"/>
          <w:b/>
          <w:sz w:val="24"/>
          <w:szCs w:val="24"/>
          <w:lang w:eastAsia="pl-PL"/>
        </w:rPr>
        <w:t>/2025</w:t>
      </w:r>
      <w:r w:rsidRPr="00E25944">
        <w:rPr>
          <w:rFonts w:cstheme="minorHAnsi"/>
          <w:sz w:val="24"/>
          <w:szCs w:val="24"/>
          <w:lang w:eastAsia="pl-PL"/>
        </w:rPr>
        <w:t xml:space="preserve"> z dnia 4 września 2025 roku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Pr="00E259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sprawie wyznaczenia przedstawicieli Rady Miejskiej w Dobrej do Komitetu Rewitalizacji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 uchwała zrealizowana.</w:t>
      </w:r>
    </w:p>
    <w:p w14:paraId="5686EB20" w14:textId="77777777" w:rsidR="003E7150" w:rsidRPr="003E7150" w:rsidRDefault="003E7150" w:rsidP="003E7150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3573B3B" w14:textId="5309BF3D" w:rsidR="00E25944" w:rsidRDefault="00E25944" w:rsidP="00E25944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25944">
        <w:rPr>
          <w:rFonts w:cstheme="minorHAnsi"/>
          <w:b/>
          <w:sz w:val="24"/>
          <w:szCs w:val="24"/>
          <w:lang w:eastAsia="pl-PL"/>
        </w:rPr>
        <w:t>Uchwała nr XXIII/1</w:t>
      </w:r>
      <w:r>
        <w:rPr>
          <w:rFonts w:cstheme="minorHAnsi"/>
          <w:b/>
          <w:sz w:val="24"/>
          <w:szCs w:val="24"/>
          <w:lang w:eastAsia="pl-PL"/>
        </w:rPr>
        <w:t>13</w:t>
      </w:r>
      <w:r w:rsidRPr="00E25944">
        <w:rPr>
          <w:rFonts w:cstheme="minorHAnsi"/>
          <w:b/>
          <w:sz w:val="24"/>
          <w:szCs w:val="24"/>
          <w:lang w:eastAsia="pl-PL"/>
        </w:rPr>
        <w:t>/2025</w:t>
      </w:r>
      <w:r w:rsidRPr="00E25944">
        <w:rPr>
          <w:rFonts w:cstheme="minorHAnsi"/>
          <w:sz w:val="24"/>
          <w:szCs w:val="24"/>
          <w:lang w:eastAsia="pl-PL"/>
        </w:rPr>
        <w:t xml:space="preserve"> z dnia 4 września 2025 roku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Pr="00E259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sprawie zgłoszenia Sołectwa Dąbrowica-Kolonia do programu „Wielkopolska Odnowa Wsi 2020+”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 uchwała zrealizowana.</w:t>
      </w:r>
    </w:p>
    <w:p w14:paraId="6FCA6A1A" w14:textId="77777777" w:rsidR="003E7150" w:rsidRPr="003E7150" w:rsidRDefault="003E7150" w:rsidP="003E7150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66CE0C2" w14:textId="7FC210C1" w:rsidR="00E25944" w:rsidRDefault="00E25944" w:rsidP="00E25944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25944">
        <w:rPr>
          <w:rFonts w:cstheme="minorHAnsi"/>
          <w:b/>
          <w:sz w:val="24"/>
          <w:szCs w:val="24"/>
          <w:lang w:eastAsia="pl-PL"/>
        </w:rPr>
        <w:t>Uchwała nr XXIII/1</w:t>
      </w:r>
      <w:r>
        <w:rPr>
          <w:rFonts w:cstheme="minorHAnsi"/>
          <w:b/>
          <w:sz w:val="24"/>
          <w:szCs w:val="24"/>
          <w:lang w:eastAsia="pl-PL"/>
        </w:rPr>
        <w:t>14</w:t>
      </w:r>
      <w:r w:rsidRPr="00E25944">
        <w:rPr>
          <w:rFonts w:cstheme="minorHAnsi"/>
          <w:b/>
          <w:sz w:val="24"/>
          <w:szCs w:val="24"/>
          <w:lang w:eastAsia="pl-PL"/>
        </w:rPr>
        <w:t>/2025</w:t>
      </w:r>
      <w:r w:rsidRPr="00E25944">
        <w:rPr>
          <w:rFonts w:cstheme="minorHAnsi"/>
          <w:sz w:val="24"/>
          <w:szCs w:val="24"/>
          <w:lang w:eastAsia="pl-PL"/>
        </w:rPr>
        <w:t xml:space="preserve"> z dnia 4 września 2025 roku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Pr="00E259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sprawie przyjęcia przez Gminę Dobra od Powiatu Tureckiego prowadzenia zadania publicznego w zakresie zimowego utrzymania dróg i ulic powiatowych na terenie gminy Dobra w sezonie zimowym 2025/2026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uchwała zrealizowana</w:t>
      </w:r>
      <w:r w:rsidRPr="00E259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7B6F0271" w14:textId="77777777" w:rsidR="003E7150" w:rsidRPr="003E7150" w:rsidRDefault="003E7150" w:rsidP="003E7150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1BAC1357" w14:textId="3AB2D488" w:rsidR="00E25944" w:rsidRDefault="00E25944" w:rsidP="00E25944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25944">
        <w:rPr>
          <w:rFonts w:cstheme="minorHAnsi"/>
          <w:b/>
          <w:sz w:val="24"/>
          <w:szCs w:val="24"/>
          <w:lang w:eastAsia="pl-PL"/>
        </w:rPr>
        <w:t>Uchwała nr XXIII/1</w:t>
      </w:r>
      <w:r>
        <w:rPr>
          <w:rFonts w:cstheme="minorHAnsi"/>
          <w:b/>
          <w:sz w:val="24"/>
          <w:szCs w:val="24"/>
          <w:lang w:eastAsia="pl-PL"/>
        </w:rPr>
        <w:t>15</w:t>
      </w:r>
      <w:r w:rsidRPr="00E25944">
        <w:rPr>
          <w:rFonts w:cstheme="minorHAnsi"/>
          <w:b/>
          <w:sz w:val="24"/>
          <w:szCs w:val="24"/>
          <w:lang w:eastAsia="pl-PL"/>
        </w:rPr>
        <w:t>/2025</w:t>
      </w:r>
      <w:r w:rsidRPr="00E25944">
        <w:rPr>
          <w:rFonts w:cstheme="minorHAnsi"/>
          <w:sz w:val="24"/>
          <w:szCs w:val="24"/>
          <w:lang w:eastAsia="pl-PL"/>
        </w:rPr>
        <w:t xml:space="preserve"> z dnia 4 września 2025 roku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Pr="00E259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zmieniająca uchwałę w sprawie udzielenia Województwu Wielkopolskiemu pomocy finansowej w formie dotacji celowej na pokrycie części wkładu własnego w związku z realizacją Projektu pn.: „Budowa nowej linii kolejowej Turek - Konin” w ramach Programu Uzupełniania Lokalnej i Regionalnej Infrastruktury Kolejowej - Kolej+ do 2029 roku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uchwała zrealizowana.</w:t>
      </w:r>
    </w:p>
    <w:p w14:paraId="27845069" w14:textId="77777777" w:rsidR="003E7150" w:rsidRPr="003E7150" w:rsidRDefault="003E7150" w:rsidP="003E7150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17B81E2" w14:textId="287BE4C7" w:rsidR="00E25944" w:rsidRDefault="00E25944" w:rsidP="00461DC4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E25944">
        <w:rPr>
          <w:rFonts w:cstheme="minorHAnsi"/>
          <w:b/>
          <w:sz w:val="24"/>
          <w:szCs w:val="24"/>
          <w:lang w:eastAsia="pl-PL"/>
        </w:rPr>
        <w:t>Uchwała nr XXIII/116/2025</w:t>
      </w:r>
      <w:r w:rsidRPr="00E25944">
        <w:rPr>
          <w:rFonts w:cstheme="minorHAnsi"/>
          <w:sz w:val="24"/>
          <w:szCs w:val="24"/>
          <w:lang w:eastAsia="pl-PL"/>
        </w:rPr>
        <w:t xml:space="preserve"> z dnia 4 września 2025 roku</w:t>
      </w:r>
      <w:r w:rsidRPr="00E259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zmieniającej budżet Gminy Dobra na 2025 rok </w:t>
      </w:r>
      <w:r w:rsidRPr="00E25944">
        <w:rPr>
          <w:rFonts w:eastAsiaTheme="minorEastAsia" w:cstheme="minorHAnsi"/>
          <w:sz w:val="24"/>
          <w:szCs w:val="24"/>
          <w:lang w:eastAsia="pl-PL"/>
        </w:rPr>
        <w:t>-</w:t>
      </w:r>
      <w:r w:rsidRPr="00E25944">
        <w:rPr>
          <w:rFonts w:cstheme="minorHAnsi"/>
          <w:sz w:val="24"/>
          <w:szCs w:val="24"/>
          <w:lang w:eastAsia="pl-PL"/>
        </w:rPr>
        <w:t xml:space="preserve"> uchwała realizowana na bieżąco.</w:t>
      </w:r>
    </w:p>
    <w:p w14:paraId="512FB8BE" w14:textId="77777777" w:rsidR="003E7150" w:rsidRPr="003E7150" w:rsidRDefault="003E7150" w:rsidP="003E7150">
      <w:pPr>
        <w:spacing w:after="0"/>
        <w:jc w:val="both"/>
        <w:rPr>
          <w:rFonts w:cstheme="minorHAnsi"/>
          <w:sz w:val="24"/>
          <w:szCs w:val="24"/>
          <w:lang w:eastAsia="pl-PL"/>
        </w:rPr>
      </w:pPr>
    </w:p>
    <w:p w14:paraId="5DD59AD3" w14:textId="7E476561" w:rsidR="00E25944" w:rsidRPr="00E25944" w:rsidRDefault="00E25944" w:rsidP="00E25944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25944">
        <w:rPr>
          <w:rFonts w:cstheme="minorHAnsi"/>
          <w:b/>
          <w:sz w:val="24"/>
          <w:szCs w:val="24"/>
          <w:lang w:eastAsia="pl-PL"/>
        </w:rPr>
        <w:t>Uchwała nr XXIII/1</w:t>
      </w:r>
      <w:r>
        <w:rPr>
          <w:rFonts w:cstheme="minorHAnsi"/>
          <w:b/>
          <w:sz w:val="24"/>
          <w:szCs w:val="24"/>
          <w:lang w:eastAsia="pl-PL"/>
        </w:rPr>
        <w:t>17</w:t>
      </w:r>
      <w:r w:rsidRPr="00E25944">
        <w:rPr>
          <w:rFonts w:cstheme="minorHAnsi"/>
          <w:b/>
          <w:sz w:val="24"/>
          <w:szCs w:val="24"/>
          <w:lang w:eastAsia="pl-PL"/>
        </w:rPr>
        <w:t>/2025</w:t>
      </w:r>
      <w:r w:rsidRPr="00E25944">
        <w:rPr>
          <w:rFonts w:cstheme="minorHAnsi"/>
          <w:sz w:val="24"/>
          <w:szCs w:val="24"/>
          <w:lang w:eastAsia="pl-PL"/>
        </w:rPr>
        <w:t xml:space="preserve"> z dnia 4 września 2025 roku</w:t>
      </w:r>
      <w:r w:rsidRPr="00E25944">
        <w:rPr>
          <w:rFonts w:eastAsiaTheme="minorEastAsia" w:cstheme="minorHAnsi"/>
          <w:sz w:val="24"/>
          <w:szCs w:val="24"/>
          <w:lang w:eastAsia="pl-PL"/>
        </w:rPr>
        <w:t xml:space="preserve"> zmieniającej Wieloletnią Prognozę Finansową Gminy Dobra na lata 2025-2030 - </w:t>
      </w:r>
      <w:r w:rsidRPr="00E25944">
        <w:rPr>
          <w:rFonts w:cstheme="minorHAnsi"/>
          <w:sz w:val="24"/>
          <w:szCs w:val="24"/>
          <w:lang w:eastAsia="pl-PL"/>
        </w:rPr>
        <w:t>uchwała do realizacji w latach 2025-2030</w:t>
      </w:r>
      <w:r w:rsidRPr="00E25944">
        <w:rPr>
          <w:rFonts w:eastAsiaTheme="minorEastAsia" w:cstheme="minorHAnsi"/>
          <w:sz w:val="24"/>
          <w:szCs w:val="24"/>
          <w:lang w:eastAsia="pl-PL"/>
        </w:rPr>
        <w:t>.</w:t>
      </w:r>
    </w:p>
    <w:p w14:paraId="2FE40DD6" w14:textId="38C66C9D" w:rsidR="008D7635" w:rsidRPr="00E25944" w:rsidRDefault="008D7635" w:rsidP="00E25944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0B0D4B0D" w14:textId="77777777" w:rsidR="00283225" w:rsidRPr="00283225" w:rsidRDefault="00283225" w:rsidP="00283225">
      <w:pPr>
        <w:pStyle w:val="Akapitzlist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804E74D" w14:textId="77777777" w:rsidR="00283225" w:rsidRPr="00283225" w:rsidRDefault="00283225" w:rsidP="00283225">
      <w:pPr>
        <w:pStyle w:val="Akapitzlist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F2A2395" w14:textId="77777777" w:rsidR="00283225" w:rsidRPr="00283225" w:rsidRDefault="00283225" w:rsidP="0028322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  <w:t>Burmistrz Dobrej</w:t>
      </w:r>
    </w:p>
    <w:p w14:paraId="3BEA19CE" w14:textId="200252CB" w:rsidR="00283225" w:rsidRPr="00283225" w:rsidRDefault="00283225" w:rsidP="0041425E">
      <w:pPr>
        <w:pStyle w:val="Akapitzlist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  <w:t xml:space="preserve">/-/ Tadeusz </w:t>
      </w:r>
      <w:proofErr w:type="spellStart"/>
      <w:r w:rsidRPr="00283225">
        <w:rPr>
          <w:rFonts w:cstheme="minorHAnsi"/>
          <w:sz w:val="24"/>
          <w:szCs w:val="24"/>
        </w:rPr>
        <w:t>Gebler</w:t>
      </w:r>
      <w:proofErr w:type="spellEnd"/>
    </w:p>
    <w:sectPr w:rsidR="00283225" w:rsidRPr="00283225" w:rsidSect="00F575AE">
      <w:footerReference w:type="default" r:id="rId9"/>
      <w:pgSz w:w="11906" w:h="16838"/>
      <w:pgMar w:top="851" w:right="1134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DC71" w14:textId="77777777" w:rsidR="00162808" w:rsidRDefault="00162808" w:rsidP="00D50C29">
      <w:pPr>
        <w:spacing w:after="0" w:line="240" w:lineRule="auto"/>
      </w:pPr>
      <w:r>
        <w:separator/>
      </w:r>
    </w:p>
  </w:endnote>
  <w:endnote w:type="continuationSeparator" w:id="0">
    <w:p w14:paraId="6491022E" w14:textId="77777777" w:rsidR="00162808" w:rsidRDefault="00162808" w:rsidP="00D5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 LT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23" w:type="dxa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8"/>
    </w:tblGrid>
    <w:tr w:rsidR="00D714BA" w:rsidRPr="005936AD" w14:paraId="692CD721" w14:textId="77777777" w:rsidTr="00F80113">
      <w:trPr>
        <w:trHeight w:val="699"/>
      </w:trPr>
      <w:tc>
        <w:tcPr>
          <w:tcW w:w="11908" w:type="dxa"/>
        </w:tcPr>
        <w:p w14:paraId="5759C5A2" w14:textId="77777777" w:rsidR="0048468C" w:rsidRPr="0048468C" w:rsidRDefault="0048468C" w:rsidP="0048468C">
          <w:pPr>
            <w:suppressAutoHyphens/>
            <w:jc w:val="center"/>
            <w:rPr>
              <w:rFonts w:ascii="Arial Narrow" w:hAnsi="Arial Narrow" w:cs="Times New Roman"/>
              <w:color w:val="7F7F7F" w:themeColor="text1" w:themeTint="80"/>
              <w:sz w:val="8"/>
              <w:szCs w:val="8"/>
              <w:lang w:eastAsia="ar-SA"/>
            </w:rPr>
          </w:pPr>
        </w:p>
        <w:p w14:paraId="080C4355" w14:textId="108EF500" w:rsidR="0048468C" w:rsidRPr="00F80113" w:rsidRDefault="00D714BA" w:rsidP="0048468C">
          <w:pPr>
            <w:suppressAutoHyphens/>
            <w:jc w:val="center"/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</w:pP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Urząd Miejski w Dobrej, pl. Wojska Polskiego 10, 62-730 Dobra, </w:t>
          </w:r>
          <w:r w:rsidR="0048468C" w:rsidRP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Biuro Obsługi Klienta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,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tel. 63 279 90 11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, </w:t>
          </w:r>
          <w:r w:rsidR="0048468C"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e-mail: </w:t>
          </w:r>
          <w:r w:rsidR="0048468C" w:rsidRP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um@dobra24.pl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, </w:t>
          </w:r>
          <w:r w:rsidR="0048468C"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BIP: bip.dobra24.pl, www.dobra24.pl</w:t>
          </w:r>
        </w:p>
        <w:p w14:paraId="645D44FF" w14:textId="34DF24A3" w:rsidR="00D714BA" w:rsidRPr="005936AD" w:rsidRDefault="00D714BA" w:rsidP="0048468C">
          <w:pPr>
            <w:suppressAutoHyphens/>
            <w:jc w:val="center"/>
            <w:rPr>
              <w:rFonts w:ascii="Garamond" w:hAnsi="Garamond" w:cs="Times New Roman"/>
              <w:color w:val="000000"/>
              <w:sz w:val="16"/>
              <w:szCs w:val="16"/>
              <w:lang w:eastAsia="ar-SA"/>
            </w:rPr>
          </w:pP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Gmina Dobra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: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NIP: 668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 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187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04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25,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REGON: 311019438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br/>
            <w:t>rachunek podstawowy Gmina Dobra: Rejonowy Bank Spółdzielczy w Malanowie 16 8557 0009 0300 0172 2003 0010</w:t>
          </w:r>
        </w:p>
      </w:tc>
    </w:tr>
  </w:tbl>
  <w:p w14:paraId="5AA20852" w14:textId="77777777" w:rsidR="00D50C29" w:rsidRPr="00D714BA" w:rsidRDefault="00D50C29" w:rsidP="00D714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6BB5" w14:textId="77777777" w:rsidR="00162808" w:rsidRDefault="00162808" w:rsidP="00D50C29">
      <w:pPr>
        <w:spacing w:after="0" w:line="240" w:lineRule="auto"/>
      </w:pPr>
      <w:r>
        <w:separator/>
      </w:r>
    </w:p>
  </w:footnote>
  <w:footnote w:type="continuationSeparator" w:id="0">
    <w:p w14:paraId="419ABF1E" w14:textId="77777777" w:rsidR="00162808" w:rsidRDefault="00162808" w:rsidP="00D50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8B4"/>
    <w:multiLevelType w:val="hybridMultilevel"/>
    <w:tmpl w:val="0A20F150"/>
    <w:lvl w:ilvl="0" w:tplc="04150011">
      <w:start w:val="1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 w15:restartNumberingAfterBreak="0">
    <w:nsid w:val="0625751B"/>
    <w:multiLevelType w:val="multilevel"/>
    <w:tmpl w:val="9D7417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8E902FC"/>
    <w:multiLevelType w:val="hybridMultilevel"/>
    <w:tmpl w:val="B8BEE0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70F45"/>
    <w:multiLevelType w:val="hybridMultilevel"/>
    <w:tmpl w:val="453C8C20"/>
    <w:lvl w:ilvl="0" w:tplc="4934DFCE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712B2"/>
    <w:multiLevelType w:val="hybridMultilevel"/>
    <w:tmpl w:val="0A20F15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7C6C44"/>
    <w:multiLevelType w:val="hybridMultilevel"/>
    <w:tmpl w:val="8444A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A16AD"/>
    <w:multiLevelType w:val="multilevel"/>
    <w:tmpl w:val="09CC40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EA11EF"/>
    <w:multiLevelType w:val="hybridMultilevel"/>
    <w:tmpl w:val="0AFA96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F136A"/>
    <w:multiLevelType w:val="hybridMultilevel"/>
    <w:tmpl w:val="0E60D2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D92717"/>
    <w:multiLevelType w:val="hybridMultilevel"/>
    <w:tmpl w:val="9F949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55C14"/>
    <w:multiLevelType w:val="hybridMultilevel"/>
    <w:tmpl w:val="7922756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A7610E"/>
    <w:multiLevelType w:val="hybridMultilevel"/>
    <w:tmpl w:val="14DEFEAA"/>
    <w:lvl w:ilvl="0" w:tplc="929CF8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B56F0"/>
    <w:multiLevelType w:val="hybridMultilevel"/>
    <w:tmpl w:val="137AB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D03BD"/>
    <w:multiLevelType w:val="hybridMultilevel"/>
    <w:tmpl w:val="F83A6032"/>
    <w:lvl w:ilvl="0" w:tplc="11D2EF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5DC7D56"/>
    <w:multiLevelType w:val="hybridMultilevel"/>
    <w:tmpl w:val="8EF0E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B3320"/>
    <w:multiLevelType w:val="hybridMultilevel"/>
    <w:tmpl w:val="2A3C9C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DFB1898"/>
    <w:multiLevelType w:val="hybridMultilevel"/>
    <w:tmpl w:val="5E484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23426"/>
    <w:multiLevelType w:val="hybridMultilevel"/>
    <w:tmpl w:val="6094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A107E"/>
    <w:multiLevelType w:val="hybridMultilevel"/>
    <w:tmpl w:val="8E76D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71D8C"/>
    <w:multiLevelType w:val="hybridMultilevel"/>
    <w:tmpl w:val="4B66FDD0"/>
    <w:lvl w:ilvl="0" w:tplc="4A2260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A11DC"/>
    <w:multiLevelType w:val="hybridMultilevel"/>
    <w:tmpl w:val="2F509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E7215"/>
    <w:multiLevelType w:val="hybridMultilevel"/>
    <w:tmpl w:val="9F8E7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65E36"/>
    <w:multiLevelType w:val="multilevel"/>
    <w:tmpl w:val="3130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8070B3"/>
    <w:multiLevelType w:val="hybridMultilevel"/>
    <w:tmpl w:val="D1009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B6976"/>
    <w:multiLevelType w:val="hybridMultilevel"/>
    <w:tmpl w:val="051C4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923F7"/>
    <w:multiLevelType w:val="hybridMultilevel"/>
    <w:tmpl w:val="96D0429A"/>
    <w:lvl w:ilvl="0" w:tplc="775450D8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349E0"/>
    <w:multiLevelType w:val="hybridMultilevel"/>
    <w:tmpl w:val="0CF8D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C22D4"/>
    <w:multiLevelType w:val="hybridMultilevel"/>
    <w:tmpl w:val="3168CC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924D45"/>
    <w:multiLevelType w:val="hybridMultilevel"/>
    <w:tmpl w:val="65AC1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1341"/>
    <w:multiLevelType w:val="hybridMultilevel"/>
    <w:tmpl w:val="AD10CC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111F12"/>
    <w:multiLevelType w:val="hybridMultilevel"/>
    <w:tmpl w:val="5EEE2C34"/>
    <w:lvl w:ilvl="0" w:tplc="533A3A7A">
      <w:start w:val="1"/>
      <w:numFmt w:val="decimal"/>
      <w:lvlText w:val="%1."/>
      <w:lvlJc w:val="left"/>
      <w:pPr>
        <w:ind w:left="756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1"/>
        <w:szCs w:val="21"/>
        <w:lang w:val="pl-PL" w:eastAsia="en-US" w:bidi="ar-SA"/>
      </w:rPr>
    </w:lvl>
    <w:lvl w:ilvl="1" w:tplc="B35096DE">
      <w:numFmt w:val="bullet"/>
      <w:lvlText w:val="•"/>
      <w:lvlJc w:val="left"/>
      <w:pPr>
        <w:ind w:left="1633" w:hanging="363"/>
      </w:pPr>
      <w:rPr>
        <w:rFonts w:hint="default"/>
        <w:lang w:val="pl-PL" w:eastAsia="en-US" w:bidi="ar-SA"/>
      </w:rPr>
    </w:lvl>
    <w:lvl w:ilvl="2" w:tplc="60E0E974">
      <w:numFmt w:val="bullet"/>
      <w:lvlText w:val="•"/>
      <w:lvlJc w:val="left"/>
      <w:pPr>
        <w:ind w:left="2507" w:hanging="363"/>
      </w:pPr>
      <w:rPr>
        <w:rFonts w:hint="default"/>
        <w:lang w:val="pl-PL" w:eastAsia="en-US" w:bidi="ar-SA"/>
      </w:rPr>
    </w:lvl>
    <w:lvl w:ilvl="3" w:tplc="85349BE8">
      <w:numFmt w:val="bullet"/>
      <w:lvlText w:val="•"/>
      <w:lvlJc w:val="left"/>
      <w:pPr>
        <w:ind w:left="3380" w:hanging="363"/>
      </w:pPr>
      <w:rPr>
        <w:rFonts w:hint="default"/>
        <w:lang w:val="pl-PL" w:eastAsia="en-US" w:bidi="ar-SA"/>
      </w:rPr>
    </w:lvl>
    <w:lvl w:ilvl="4" w:tplc="B74C6150">
      <w:numFmt w:val="bullet"/>
      <w:lvlText w:val="•"/>
      <w:lvlJc w:val="left"/>
      <w:pPr>
        <w:ind w:left="4254" w:hanging="363"/>
      </w:pPr>
      <w:rPr>
        <w:rFonts w:hint="default"/>
        <w:lang w:val="pl-PL" w:eastAsia="en-US" w:bidi="ar-SA"/>
      </w:rPr>
    </w:lvl>
    <w:lvl w:ilvl="5" w:tplc="BBD8BF1E">
      <w:numFmt w:val="bullet"/>
      <w:lvlText w:val="•"/>
      <w:lvlJc w:val="left"/>
      <w:pPr>
        <w:ind w:left="5128" w:hanging="363"/>
      </w:pPr>
      <w:rPr>
        <w:rFonts w:hint="default"/>
        <w:lang w:val="pl-PL" w:eastAsia="en-US" w:bidi="ar-SA"/>
      </w:rPr>
    </w:lvl>
    <w:lvl w:ilvl="6" w:tplc="85D47A98">
      <w:numFmt w:val="bullet"/>
      <w:lvlText w:val="•"/>
      <w:lvlJc w:val="left"/>
      <w:pPr>
        <w:ind w:left="6001" w:hanging="363"/>
      </w:pPr>
      <w:rPr>
        <w:rFonts w:hint="default"/>
        <w:lang w:val="pl-PL" w:eastAsia="en-US" w:bidi="ar-SA"/>
      </w:rPr>
    </w:lvl>
    <w:lvl w:ilvl="7" w:tplc="A78C49D0">
      <w:numFmt w:val="bullet"/>
      <w:lvlText w:val="•"/>
      <w:lvlJc w:val="left"/>
      <w:pPr>
        <w:ind w:left="6875" w:hanging="363"/>
      </w:pPr>
      <w:rPr>
        <w:rFonts w:hint="default"/>
        <w:lang w:val="pl-PL" w:eastAsia="en-US" w:bidi="ar-SA"/>
      </w:rPr>
    </w:lvl>
    <w:lvl w:ilvl="8" w:tplc="27FE91D4">
      <w:numFmt w:val="bullet"/>
      <w:lvlText w:val="•"/>
      <w:lvlJc w:val="left"/>
      <w:pPr>
        <w:ind w:left="7748" w:hanging="363"/>
      </w:pPr>
      <w:rPr>
        <w:rFonts w:hint="default"/>
        <w:lang w:val="pl-PL" w:eastAsia="en-US" w:bidi="ar-SA"/>
      </w:rPr>
    </w:lvl>
  </w:abstractNum>
  <w:abstractNum w:abstractNumId="31" w15:restartNumberingAfterBreak="0">
    <w:nsid w:val="648470AD"/>
    <w:multiLevelType w:val="hybridMultilevel"/>
    <w:tmpl w:val="F1641406"/>
    <w:lvl w:ilvl="0" w:tplc="04150017">
      <w:start w:val="1"/>
      <w:numFmt w:val="lowerLetter"/>
      <w:lvlText w:val="%1)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2" w15:restartNumberingAfterBreak="0">
    <w:nsid w:val="67CB1C7B"/>
    <w:multiLevelType w:val="hybridMultilevel"/>
    <w:tmpl w:val="C0AC4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42540"/>
    <w:multiLevelType w:val="hybridMultilevel"/>
    <w:tmpl w:val="871245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7072B"/>
    <w:multiLevelType w:val="hybridMultilevel"/>
    <w:tmpl w:val="7B6E90A4"/>
    <w:lvl w:ilvl="0" w:tplc="9BD4B4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5F51AB"/>
    <w:multiLevelType w:val="hybridMultilevel"/>
    <w:tmpl w:val="CC9AE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55677"/>
    <w:multiLevelType w:val="hybridMultilevel"/>
    <w:tmpl w:val="F7B0D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753EA"/>
    <w:multiLevelType w:val="hybridMultilevel"/>
    <w:tmpl w:val="0E984A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EC3ED0"/>
    <w:multiLevelType w:val="hybridMultilevel"/>
    <w:tmpl w:val="C0284E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976CCD"/>
    <w:multiLevelType w:val="hybridMultilevel"/>
    <w:tmpl w:val="ED825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B17AF"/>
    <w:multiLevelType w:val="hybridMultilevel"/>
    <w:tmpl w:val="6688F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C5814"/>
    <w:multiLevelType w:val="hybridMultilevel"/>
    <w:tmpl w:val="5F36FA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207404">
    <w:abstractNumId w:val="35"/>
  </w:num>
  <w:num w:numId="2" w16cid:durableId="1143808880">
    <w:abstractNumId w:val="4"/>
  </w:num>
  <w:num w:numId="3" w16cid:durableId="284315764">
    <w:abstractNumId w:val="6"/>
  </w:num>
  <w:num w:numId="4" w16cid:durableId="1538348313">
    <w:abstractNumId w:val="1"/>
  </w:num>
  <w:num w:numId="5" w16cid:durableId="1024555032">
    <w:abstractNumId w:val="28"/>
  </w:num>
  <w:num w:numId="6" w16cid:durableId="768349242">
    <w:abstractNumId w:val="14"/>
  </w:num>
  <w:num w:numId="7" w16cid:durableId="1066074430">
    <w:abstractNumId w:val="16"/>
  </w:num>
  <w:num w:numId="8" w16cid:durableId="1911840170">
    <w:abstractNumId w:val="40"/>
  </w:num>
  <w:num w:numId="9" w16cid:durableId="1239749690">
    <w:abstractNumId w:val="41"/>
  </w:num>
  <w:num w:numId="10" w16cid:durableId="1725518827">
    <w:abstractNumId w:val="7"/>
  </w:num>
  <w:num w:numId="11" w16cid:durableId="788813293">
    <w:abstractNumId w:val="31"/>
  </w:num>
  <w:num w:numId="12" w16cid:durableId="807553546">
    <w:abstractNumId w:val="13"/>
  </w:num>
  <w:num w:numId="13" w16cid:durableId="612517095">
    <w:abstractNumId w:val="22"/>
  </w:num>
  <w:num w:numId="14" w16cid:durableId="1987125328">
    <w:abstractNumId w:val="24"/>
  </w:num>
  <w:num w:numId="15" w16cid:durableId="389158318">
    <w:abstractNumId w:val="23"/>
  </w:num>
  <w:num w:numId="16" w16cid:durableId="1876573677">
    <w:abstractNumId w:val="36"/>
  </w:num>
  <w:num w:numId="17" w16cid:durableId="2001540899">
    <w:abstractNumId w:val="18"/>
  </w:num>
  <w:num w:numId="18" w16cid:durableId="88090590">
    <w:abstractNumId w:val="39"/>
  </w:num>
  <w:num w:numId="19" w16cid:durableId="2071147155">
    <w:abstractNumId w:val="0"/>
  </w:num>
  <w:num w:numId="20" w16cid:durableId="2092698996">
    <w:abstractNumId w:val="33"/>
  </w:num>
  <w:num w:numId="21" w16cid:durableId="240218267">
    <w:abstractNumId w:val="3"/>
  </w:num>
  <w:num w:numId="22" w16cid:durableId="1842159579">
    <w:abstractNumId w:val="38"/>
  </w:num>
  <w:num w:numId="23" w16cid:durableId="1773428355">
    <w:abstractNumId w:val="37"/>
  </w:num>
  <w:num w:numId="24" w16cid:durableId="1580140431">
    <w:abstractNumId w:val="17"/>
  </w:num>
  <w:num w:numId="25" w16cid:durableId="1264219892">
    <w:abstractNumId w:val="26"/>
  </w:num>
  <w:num w:numId="26" w16cid:durableId="628710871">
    <w:abstractNumId w:val="25"/>
  </w:num>
  <w:num w:numId="27" w16cid:durableId="1357732306">
    <w:abstractNumId w:val="19"/>
  </w:num>
  <w:num w:numId="28" w16cid:durableId="1645156466">
    <w:abstractNumId w:val="11"/>
  </w:num>
  <w:num w:numId="29" w16cid:durableId="56713078">
    <w:abstractNumId w:val="20"/>
  </w:num>
  <w:num w:numId="30" w16cid:durableId="356779474">
    <w:abstractNumId w:val="32"/>
  </w:num>
  <w:num w:numId="31" w16cid:durableId="500390722">
    <w:abstractNumId w:val="21"/>
  </w:num>
  <w:num w:numId="32" w16cid:durableId="1671174684">
    <w:abstractNumId w:val="27"/>
  </w:num>
  <w:num w:numId="33" w16cid:durableId="188296298">
    <w:abstractNumId w:val="30"/>
  </w:num>
  <w:num w:numId="34" w16cid:durableId="1719627268">
    <w:abstractNumId w:val="5"/>
  </w:num>
  <w:num w:numId="35" w16cid:durableId="312611471">
    <w:abstractNumId w:val="34"/>
  </w:num>
  <w:num w:numId="36" w16cid:durableId="1809474918">
    <w:abstractNumId w:val="2"/>
  </w:num>
  <w:num w:numId="37" w16cid:durableId="1310671754">
    <w:abstractNumId w:val="15"/>
  </w:num>
  <w:num w:numId="38" w16cid:durableId="362900012">
    <w:abstractNumId w:val="9"/>
  </w:num>
  <w:num w:numId="39" w16cid:durableId="1834292571">
    <w:abstractNumId w:val="12"/>
  </w:num>
  <w:num w:numId="40" w16cid:durableId="2098209727">
    <w:abstractNumId w:val="8"/>
  </w:num>
  <w:num w:numId="41" w16cid:durableId="2122609587">
    <w:abstractNumId w:val="29"/>
  </w:num>
  <w:num w:numId="42" w16cid:durableId="888147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94"/>
    <w:rsid w:val="00000BFC"/>
    <w:rsid w:val="00001A94"/>
    <w:rsid w:val="00005F60"/>
    <w:rsid w:val="00006DCC"/>
    <w:rsid w:val="0001351D"/>
    <w:rsid w:val="000224B4"/>
    <w:rsid w:val="000235B7"/>
    <w:rsid w:val="00024515"/>
    <w:rsid w:val="00031644"/>
    <w:rsid w:val="00034344"/>
    <w:rsid w:val="00036161"/>
    <w:rsid w:val="00041E99"/>
    <w:rsid w:val="0004278F"/>
    <w:rsid w:val="000442A8"/>
    <w:rsid w:val="00044F9E"/>
    <w:rsid w:val="00061EB2"/>
    <w:rsid w:val="00063747"/>
    <w:rsid w:val="00064322"/>
    <w:rsid w:val="00074618"/>
    <w:rsid w:val="00077046"/>
    <w:rsid w:val="00090EB2"/>
    <w:rsid w:val="00095792"/>
    <w:rsid w:val="000A63B1"/>
    <w:rsid w:val="000A7ABB"/>
    <w:rsid w:val="000A7B96"/>
    <w:rsid w:val="000B3F1B"/>
    <w:rsid w:val="000C0974"/>
    <w:rsid w:val="000C2D3F"/>
    <w:rsid w:val="000C6172"/>
    <w:rsid w:val="000D103F"/>
    <w:rsid w:val="000D21CA"/>
    <w:rsid w:val="000E0929"/>
    <w:rsid w:val="000E0FF5"/>
    <w:rsid w:val="000E7ADD"/>
    <w:rsid w:val="000F3C55"/>
    <w:rsid w:val="000F4C73"/>
    <w:rsid w:val="001047E1"/>
    <w:rsid w:val="00114E5F"/>
    <w:rsid w:val="0012528C"/>
    <w:rsid w:val="00162808"/>
    <w:rsid w:val="00164F3B"/>
    <w:rsid w:val="00167062"/>
    <w:rsid w:val="0017354A"/>
    <w:rsid w:val="00173D8E"/>
    <w:rsid w:val="00177FE3"/>
    <w:rsid w:val="001816BB"/>
    <w:rsid w:val="00194025"/>
    <w:rsid w:val="00197A17"/>
    <w:rsid w:val="001A46C3"/>
    <w:rsid w:val="001A7D85"/>
    <w:rsid w:val="001B3D1B"/>
    <w:rsid w:val="001B66BE"/>
    <w:rsid w:val="001C673D"/>
    <w:rsid w:val="001C6B02"/>
    <w:rsid w:val="001E0763"/>
    <w:rsid w:val="001E1CC7"/>
    <w:rsid w:val="001E2D5C"/>
    <w:rsid w:val="001E4D2F"/>
    <w:rsid w:val="001F19C7"/>
    <w:rsid w:val="001F349F"/>
    <w:rsid w:val="001F5698"/>
    <w:rsid w:val="0020079C"/>
    <w:rsid w:val="0020469F"/>
    <w:rsid w:val="002063D7"/>
    <w:rsid w:val="00206D81"/>
    <w:rsid w:val="00207B40"/>
    <w:rsid w:val="00210D58"/>
    <w:rsid w:val="00267E18"/>
    <w:rsid w:val="00274F8D"/>
    <w:rsid w:val="0028256C"/>
    <w:rsid w:val="0028288E"/>
    <w:rsid w:val="00282EFC"/>
    <w:rsid w:val="00283225"/>
    <w:rsid w:val="002877A7"/>
    <w:rsid w:val="00293E6D"/>
    <w:rsid w:val="002964DB"/>
    <w:rsid w:val="00297181"/>
    <w:rsid w:val="00297A3A"/>
    <w:rsid w:val="002B330E"/>
    <w:rsid w:val="002B4B20"/>
    <w:rsid w:val="002B52DB"/>
    <w:rsid w:val="002B7ECF"/>
    <w:rsid w:val="002C5374"/>
    <w:rsid w:val="002D5052"/>
    <w:rsid w:val="002D590D"/>
    <w:rsid w:val="002D6314"/>
    <w:rsid w:val="002E2643"/>
    <w:rsid w:val="002F03EB"/>
    <w:rsid w:val="002F3F77"/>
    <w:rsid w:val="002F4F72"/>
    <w:rsid w:val="002F5EE0"/>
    <w:rsid w:val="002F724A"/>
    <w:rsid w:val="003000F2"/>
    <w:rsid w:val="00305DAF"/>
    <w:rsid w:val="003060C1"/>
    <w:rsid w:val="00311903"/>
    <w:rsid w:val="003207C3"/>
    <w:rsid w:val="003243F4"/>
    <w:rsid w:val="00331A34"/>
    <w:rsid w:val="00345C9F"/>
    <w:rsid w:val="0034699E"/>
    <w:rsid w:val="003616C6"/>
    <w:rsid w:val="00366000"/>
    <w:rsid w:val="00366DAF"/>
    <w:rsid w:val="00371FC1"/>
    <w:rsid w:val="0037253F"/>
    <w:rsid w:val="0037412A"/>
    <w:rsid w:val="0039401B"/>
    <w:rsid w:val="00394F37"/>
    <w:rsid w:val="003A0ABD"/>
    <w:rsid w:val="003B1EB6"/>
    <w:rsid w:val="003B7BC6"/>
    <w:rsid w:val="003C0A74"/>
    <w:rsid w:val="003C2E15"/>
    <w:rsid w:val="003C4BED"/>
    <w:rsid w:val="003C6B59"/>
    <w:rsid w:val="003E1A32"/>
    <w:rsid w:val="003E1DED"/>
    <w:rsid w:val="003E7150"/>
    <w:rsid w:val="003F0060"/>
    <w:rsid w:val="003F6643"/>
    <w:rsid w:val="00402039"/>
    <w:rsid w:val="00404276"/>
    <w:rsid w:val="004049A1"/>
    <w:rsid w:val="00405F95"/>
    <w:rsid w:val="0041425E"/>
    <w:rsid w:val="0042279B"/>
    <w:rsid w:val="00422E60"/>
    <w:rsid w:val="00422FD4"/>
    <w:rsid w:val="0042623C"/>
    <w:rsid w:val="00432A01"/>
    <w:rsid w:val="004428F1"/>
    <w:rsid w:val="00446092"/>
    <w:rsid w:val="00457CEF"/>
    <w:rsid w:val="00466736"/>
    <w:rsid w:val="00475EE6"/>
    <w:rsid w:val="0047691B"/>
    <w:rsid w:val="0048286D"/>
    <w:rsid w:val="0048468C"/>
    <w:rsid w:val="004923D7"/>
    <w:rsid w:val="004A32F7"/>
    <w:rsid w:val="004B106B"/>
    <w:rsid w:val="004B1AEE"/>
    <w:rsid w:val="004C5136"/>
    <w:rsid w:val="004D70AF"/>
    <w:rsid w:val="004E19E2"/>
    <w:rsid w:val="004E5DAC"/>
    <w:rsid w:val="004F13DD"/>
    <w:rsid w:val="005004E8"/>
    <w:rsid w:val="00510AB3"/>
    <w:rsid w:val="00520693"/>
    <w:rsid w:val="0053187E"/>
    <w:rsid w:val="005368CC"/>
    <w:rsid w:val="005373AD"/>
    <w:rsid w:val="00556F40"/>
    <w:rsid w:val="00562A82"/>
    <w:rsid w:val="0057226C"/>
    <w:rsid w:val="00581CFA"/>
    <w:rsid w:val="00582856"/>
    <w:rsid w:val="00594F5D"/>
    <w:rsid w:val="005A4B7B"/>
    <w:rsid w:val="005B3E4C"/>
    <w:rsid w:val="005B547C"/>
    <w:rsid w:val="005B7855"/>
    <w:rsid w:val="005C374B"/>
    <w:rsid w:val="005D60BF"/>
    <w:rsid w:val="005E002A"/>
    <w:rsid w:val="005E2ECB"/>
    <w:rsid w:val="005E388C"/>
    <w:rsid w:val="005F1593"/>
    <w:rsid w:val="005F4D23"/>
    <w:rsid w:val="00606BE3"/>
    <w:rsid w:val="00614ED9"/>
    <w:rsid w:val="006209CB"/>
    <w:rsid w:val="00625FC4"/>
    <w:rsid w:val="00632ED0"/>
    <w:rsid w:val="00634310"/>
    <w:rsid w:val="00635348"/>
    <w:rsid w:val="0064550C"/>
    <w:rsid w:val="00663069"/>
    <w:rsid w:val="00666083"/>
    <w:rsid w:val="0066748D"/>
    <w:rsid w:val="006724E4"/>
    <w:rsid w:val="00681EE1"/>
    <w:rsid w:val="00684471"/>
    <w:rsid w:val="00687EC2"/>
    <w:rsid w:val="00693AB2"/>
    <w:rsid w:val="006B7C77"/>
    <w:rsid w:val="006C0F7C"/>
    <w:rsid w:val="006C142B"/>
    <w:rsid w:val="006C46B8"/>
    <w:rsid w:val="006C65B8"/>
    <w:rsid w:val="006D1D61"/>
    <w:rsid w:val="006E229D"/>
    <w:rsid w:val="006F494E"/>
    <w:rsid w:val="00700083"/>
    <w:rsid w:val="00710414"/>
    <w:rsid w:val="00710EEA"/>
    <w:rsid w:val="007113C3"/>
    <w:rsid w:val="00713C10"/>
    <w:rsid w:val="00714214"/>
    <w:rsid w:val="00722594"/>
    <w:rsid w:val="00726A41"/>
    <w:rsid w:val="00727E67"/>
    <w:rsid w:val="00730C0A"/>
    <w:rsid w:val="007349A9"/>
    <w:rsid w:val="007534D5"/>
    <w:rsid w:val="00763352"/>
    <w:rsid w:val="00767C7A"/>
    <w:rsid w:val="007801CE"/>
    <w:rsid w:val="00781745"/>
    <w:rsid w:val="00785847"/>
    <w:rsid w:val="00793734"/>
    <w:rsid w:val="007948CA"/>
    <w:rsid w:val="007A1A2B"/>
    <w:rsid w:val="007A3B7A"/>
    <w:rsid w:val="007B0E25"/>
    <w:rsid w:val="007B1782"/>
    <w:rsid w:val="007B442C"/>
    <w:rsid w:val="007C1493"/>
    <w:rsid w:val="007C1F8A"/>
    <w:rsid w:val="007D5CC9"/>
    <w:rsid w:val="007E48A1"/>
    <w:rsid w:val="007E6075"/>
    <w:rsid w:val="007E61B3"/>
    <w:rsid w:val="007F4605"/>
    <w:rsid w:val="007F4BEF"/>
    <w:rsid w:val="007F7909"/>
    <w:rsid w:val="00801A55"/>
    <w:rsid w:val="00807474"/>
    <w:rsid w:val="00814DBF"/>
    <w:rsid w:val="00822B72"/>
    <w:rsid w:val="00825921"/>
    <w:rsid w:val="00836C30"/>
    <w:rsid w:val="008426B4"/>
    <w:rsid w:val="00852614"/>
    <w:rsid w:val="00865089"/>
    <w:rsid w:val="0086685A"/>
    <w:rsid w:val="00891EC3"/>
    <w:rsid w:val="00897AF4"/>
    <w:rsid w:val="008A20D4"/>
    <w:rsid w:val="008B2162"/>
    <w:rsid w:val="008B363B"/>
    <w:rsid w:val="008B3DCF"/>
    <w:rsid w:val="008C75C3"/>
    <w:rsid w:val="008D7635"/>
    <w:rsid w:val="008E30B8"/>
    <w:rsid w:val="008E7F40"/>
    <w:rsid w:val="008F1F2A"/>
    <w:rsid w:val="008F35E0"/>
    <w:rsid w:val="008F41D7"/>
    <w:rsid w:val="009006A9"/>
    <w:rsid w:val="00907D17"/>
    <w:rsid w:val="009116A7"/>
    <w:rsid w:val="00915573"/>
    <w:rsid w:val="00934E33"/>
    <w:rsid w:val="00937273"/>
    <w:rsid w:val="00942E4E"/>
    <w:rsid w:val="0094586A"/>
    <w:rsid w:val="00954EAC"/>
    <w:rsid w:val="00956777"/>
    <w:rsid w:val="00961114"/>
    <w:rsid w:val="00973B2C"/>
    <w:rsid w:val="00973B41"/>
    <w:rsid w:val="00974197"/>
    <w:rsid w:val="009868FD"/>
    <w:rsid w:val="00986B2B"/>
    <w:rsid w:val="00987181"/>
    <w:rsid w:val="00987A0C"/>
    <w:rsid w:val="00993502"/>
    <w:rsid w:val="009A1975"/>
    <w:rsid w:val="009B45F1"/>
    <w:rsid w:val="009D7C24"/>
    <w:rsid w:val="009E4BAC"/>
    <w:rsid w:val="009E665A"/>
    <w:rsid w:val="009E7AB0"/>
    <w:rsid w:val="009F3CDB"/>
    <w:rsid w:val="00A06A3E"/>
    <w:rsid w:val="00A17710"/>
    <w:rsid w:val="00A2634C"/>
    <w:rsid w:val="00A27025"/>
    <w:rsid w:val="00A312E0"/>
    <w:rsid w:val="00A333FE"/>
    <w:rsid w:val="00A33C5E"/>
    <w:rsid w:val="00A50709"/>
    <w:rsid w:val="00A60453"/>
    <w:rsid w:val="00A627B5"/>
    <w:rsid w:val="00A62F11"/>
    <w:rsid w:val="00A7173C"/>
    <w:rsid w:val="00A75822"/>
    <w:rsid w:val="00A81C2A"/>
    <w:rsid w:val="00A8272A"/>
    <w:rsid w:val="00A84D33"/>
    <w:rsid w:val="00A93583"/>
    <w:rsid w:val="00A9482C"/>
    <w:rsid w:val="00A95C82"/>
    <w:rsid w:val="00A97285"/>
    <w:rsid w:val="00A9742F"/>
    <w:rsid w:val="00AA0E25"/>
    <w:rsid w:val="00AB3AE6"/>
    <w:rsid w:val="00AB41A5"/>
    <w:rsid w:val="00AC4734"/>
    <w:rsid w:val="00AD25DE"/>
    <w:rsid w:val="00AD7C2B"/>
    <w:rsid w:val="00AE49F0"/>
    <w:rsid w:val="00AF41CF"/>
    <w:rsid w:val="00B002AE"/>
    <w:rsid w:val="00B01619"/>
    <w:rsid w:val="00B02999"/>
    <w:rsid w:val="00B205C0"/>
    <w:rsid w:val="00B229F1"/>
    <w:rsid w:val="00B24D9A"/>
    <w:rsid w:val="00B26630"/>
    <w:rsid w:val="00B3002E"/>
    <w:rsid w:val="00B46F4D"/>
    <w:rsid w:val="00B501B8"/>
    <w:rsid w:val="00B532EA"/>
    <w:rsid w:val="00B54DDF"/>
    <w:rsid w:val="00B60532"/>
    <w:rsid w:val="00B81ED7"/>
    <w:rsid w:val="00B918B4"/>
    <w:rsid w:val="00BA6161"/>
    <w:rsid w:val="00BA66D9"/>
    <w:rsid w:val="00BB0915"/>
    <w:rsid w:val="00BB7970"/>
    <w:rsid w:val="00BB7F7D"/>
    <w:rsid w:val="00BC24E2"/>
    <w:rsid w:val="00BD03D8"/>
    <w:rsid w:val="00BD75F2"/>
    <w:rsid w:val="00BE3057"/>
    <w:rsid w:val="00BE6B82"/>
    <w:rsid w:val="00BF20AC"/>
    <w:rsid w:val="00BF7866"/>
    <w:rsid w:val="00C13882"/>
    <w:rsid w:val="00C225BB"/>
    <w:rsid w:val="00C32FEC"/>
    <w:rsid w:val="00C52678"/>
    <w:rsid w:val="00C5419D"/>
    <w:rsid w:val="00C541EF"/>
    <w:rsid w:val="00C60BD3"/>
    <w:rsid w:val="00C6383D"/>
    <w:rsid w:val="00C6444F"/>
    <w:rsid w:val="00C65217"/>
    <w:rsid w:val="00C71D4F"/>
    <w:rsid w:val="00C80053"/>
    <w:rsid w:val="00C96386"/>
    <w:rsid w:val="00CA2BB1"/>
    <w:rsid w:val="00CA3B78"/>
    <w:rsid w:val="00CA555D"/>
    <w:rsid w:val="00CA7926"/>
    <w:rsid w:val="00CB1A36"/>
    <w:rsid w:val="00CC3E8F"/>
    <w:rsid w:val="00CC63A2"/>
    <w:rsid w:val="00CD2AEF"/>
    <w:rsid w:val="00CE7A4B"/>
    <w:rsid w:val="00CF29E0"/>
    <w:rsid w:val="00CF4AB9"/>
    <w:rsid w:val="00CF6BD4"/>
    <w:rsid w:val="00CF737A"/>
    <w:rsid w:val="00D03C2C"/>
    <w:rsid w:val="00D03E89"/>
    <w:rsid w:val="00D32BC3"/>
    <w:rsid w:val="00D367E0"/>
    <w:rsid w:val="00D41B04"/>
    <w:rsid w:val="00D50C29"/>
    <w:rsid w:val="00D51385"/>
    <w:rsid w:val="00D51B3C"/>
    <w:rsid w:val="00D665BF"/>
    <w:rsid w:val="00D714BA"/>
    <w:rsid w:val="00D72AA8"/>
    <w:rsid w:val="00D75D86"/>
    <w:rsid w:val="00D80D8B"/>
    <w:rsid w:val="00D83DC7"/>
    <w:rsid w:val="00D84993"/>
    <w:rsid w:val="00D851BB"/>
    <w:rsid w:val="00D87D4F"/>
    <w:rsid w:val="00D9254F"/>
    <w:rsid w:val="00D9364B"/>
    <w:rsid w:val="00DA3F52"/>
    <w:rsid w:val="00DB063C"/>
    <w:rsid w:val="00DB0C1F"/>
    <w:rsid w:val="00DB1870"/>
    <w:rsid w:val="00DB5E3C"/>
    <w:rsid w:val="00DB70CF"/>
    <w:rsid w:val="00DC6C3F"/>
    <w:rsid w:val="00DD0A08"/>
    <w:rsid w:val="00DD242C"/>
    <w:rsid w:val="00DD5990"/>
    <w:rsid w:val="00DF2A9E"/>
    <w:rsid w:val="00E02F0B"/>
    <w:rsid w:val="00E04847"/>
    <w:rsid w:val="00E04869"/>
    <w:rsid w:val="00E1636C"/>
    <w:rsid w:val="00E2151F"/>
    <w:rsid w:val="00E22841"/>
    <w:rsid w:val="00E22DB2"/>
    <w:rsid w:val="00E25944"/>
    <w:rsid w:val="00E33EFA"/>
    <w:rsid w:val="00E47DCD"/>
    <w:rsid w:val="00E6135D"/>
    <w:rsid w:val="00E61E7A"/>
    <w:rsid w:val="00E64B91"/>
    <w:rsid w:val="00E74B6C"/>
    <w:rsid w:val="00E76A8F"/>
    <w:rsid w:val="00E86401"/>
    <w:rsid w:val="00E8735C"/>
    <w:rsid w:val="00E87F53"/>
    <w:rsid w:val="00E91AB3"/>
    <w:rsid w:val="00E95343"/>
    <w:rsid w:val="00EA280D"/>
    <w:rsid w:val="00EA5962"/>
    <w:rsid w:val="00EA6A3B"/>
    <w:rsid w:val="00EA6AEC"/>
    <w:rsid w:val="00EB0632"/>
    <w:rsid w:val="00EB31EE"/>
    <w:rsid w:val="00EC2AE4"/>
    <w:rsid w:val="00ED008B"/>
    <w:rsid w:val="00ED4E36"/>
    <w:rsid w:val="00ED7817"/>
    <w:rsid w:val="00EE0C08"/>
    <w:rsid w:val="00EE7BF1"/>
    <w:rsid w:val="00EF30EC"/>
    <w:rsid w:val="00EF374E"/>
    <w:rsid w:val="00F03F2E"/>
    <w:rsid w:val="00F047D1"/>
    <w:rsid w:val="00F04E2D"/>
    <w:rsid w:val="00F05FD4"/>
    <w:rsid w:val="00F13A10"/>
    <w:rsid w:val="00F213F8"/>
    <w:rsid w:val="00F23183"/>
    <w:rsid w:val="00F278AE"/>
    <w:rsid w:val="00F30932"/>
    <w:rsid w:val="00F34D56"/>
    <w:rsid w:val="00F36761"/>
    <w:rsid w:val="00F52BFE"/>
    <w:rsid w:val="00F536AE"/>
    <w:rsid w:val="00F54185"/>
    <w:rsid w:val="00F54472"/>
    <w:rsid w:val="00F5476D"/>
    <w:rsid w:val="00F55923"/>
    <w:rsid w:val="00F575AE"/>
    <w:rsid w:val="00F74673"/>
    <w:rsid w:val="00F80113"/>
    <w:rsid w:val="00F810E4"/>
    <w:rsid w:val="00F81206"/>
    <w:rsid w:val="00F8226E"/>
    <w:rsid w:val="00F84C9D"/>
    <w:rsid w:val="00F9325B"/>
    <w:rsid w:val="00F97B85"/>
    <w:rsid w:val="00FA4F6D"/>
    <w:rsid w:val="00FA7F19"/>
    <w:rsid w:val="00FB28C6"/>
    <w:rsid w:val="00FB683D"/>
    <w:rsid w:val="00FC1453"/>
    <w:rsid w:val="00FC4FCF"/>
    <w:rsid w:val="00FD54CF"/>
    <w:rsid w:val="00FD6819"/>
    <w:rsid w:val="00FE3BA8"/>
    <w:rsid w:val="00FE7179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CB0F4"/>
  <w15:docId w15:val="{A0DE8EE8-FE82-47AF-9A9B-D192797F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A94"/>
  </w:style>
  <w:style w:type="paragraph" w:styleId="Nagwek1">
    <w:name w:val="heading 1"/>
    <w:basedOn w:val="Normalny"/>
    <w:next w:val="Normalny"/>
    <w:link w:val="Nagwek1Znak"/>
    <w:uiPriority w:val="9"/>
    <w:qFormat/>
    <w:rsid w:val="00AD7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65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9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1A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00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0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01A9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52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C29"/>
  </w:style>
  <w:style w:type="paragraph" w:styleId="Stopka">
    <w:name w:val="footer"/>
    <w:basedOn w:val="Normalny"/>
    <w:link w:val="StopkaZnak"/>
    <w:uiPriority w:val="99"/>
    <w:unhideWhenUsed/>
    <w:rsid w:val="00D5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C29"/>
  </w:style>
  <w:style w:type="character" w:customStyle="1" w:styleId="bold">
    <w:name w:val="bold"/>
    <w:rsid w:val="004C5136"/>
    <w:rPr>
      <w:b/>
      <w:bCs/>
    </w:rPr>
  </w:style>
  <w:style w:type="paragraph" w:customStyle="1" w:styleId="p">
    <w:name w:val="p"/>
    <w:basedOn w:val="Normalny"/>
    <w:rsid w:val="004C5136"/>
    <w:pPr>
      <w:spacing w:after="0"/>
      <w:jc w:val="both"/>
    </w:pPr>
    <w:rPr>
      <w:rFonts w:ascii="Times New Roman" w:eastAsia="Times New Roman" w:hAnsi="Times New Roman" w:cs="Times New Roman"/>
      <w:lang w:val="en-US" w:eastAsia="pl-PL"/>
    </w:rPr>
  </w:style>
  <w:style w:type="paragraph" w:styleId="Akapitzlist">
    <w:name w:val="List Paragraph"/>
    <w:aliases w:val="normalny tekst,Podsis rysunku,Akapit z listą numerowaną,CW_Lista,L1,Numerowanie,Akapit z listą5"/>
    <w:basedOn w:val="Normalny"/>
    <w:link w:val="AkapitzlistZnak"/>
    <w:qFormat/>
    <w:rsid w:val="00942E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2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E4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507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8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80D"/>
    <w:rPr>
      <w:vertAlign w:val="superscript"/>
    </w:rPr>
  </w:style>
  <w:style w:type="character" w:customStyle="1" w:styleId="markedcontent">
    <w:name w:val="markedcontent"/>
    <w:basedOn w:val="Domylnaczcionkaakapitu"/>
    <w:rsid w:val="00BE6B82"/>
  </w:style>
  <w:style w:type="character" w:customStyle="1" w:styleId="v1size">
    <w:name w:val="v1size"/>
    <w:basedOn w:val="Domylnaczcionkaakapitu"/>
    <w:rsid w:val="00AB3AE6"/>
  </w:style>
  <w:style w:type="character" w:customStyle="1" w:styleId="AkapitzlistZnak">
    <w:name w:val="Akapit z listą Znak"/>
    <w:aliases w:val="normalny tekst Znak,Podsis rysunku Znak,Akapit z listą numerowaną Znak,CW_Lista Znak,L1 Znak,Numerowanie Znak,Akapit z listą5 Znak"/>
    <w:link w:val="Akapitzlist"/>
    <w:qFormat/>
    <w:locked/>
    <w:rsid w:val="008B2162"/>
  </w:style>
  <w:style w:type="paragraph" w:customStyle="1" w:styleId="Wzorytekst">
    <w:name w:val="Wzory tekst"/>
    <w:basedOn w:val="Normalny"/>
    <w:uiPriority w:val="99"/>
    <w:rsid w:val="008B2162"/>
    <w:pPr>
      <w:widowControl w:val="0"/>
      <w:tabs>
        <w:tab w:val="left" w:leader="dot" w:pos="7030"/>
      </w:tabs>
      <w:autoSpaceDE w:val="0"/>
      <w:autoSpaceDN w:val="0"/>
      <w:adjustRightInd w:val="0"/>
      <w:spacing w:after="0" w:line="288" w:lineRule="auto"/>
      <w:ind w:left="227" w:right="227"/>
      <w:jc w:val="both"/>
      <w:textAlignment w:val="center"/>
    </w:pPr>
    <w:rPr>
      <w:rFonts w:ascii="Optima LT Pro" w:eastAsia="Times New Roman" w:hAnsi="Optima LT Pro" w:cs="Optima LT Pro"/>
      <w:color w:val="000000"/>
      <w:sz w:val="16"/>
      <w:szCs w:val="16"/>
      <w:lang w:eastAsia="pl-PL"/>
    </w:rPr>
  </w:style>
  <w:style w:type="character" w:customStyle="1" w:styleId="Bold0">
    <w:name w:val="Bold"/>
    <w:uiPriority w:val="99"/>
    <w:rsid w:val="008B2162"/>
    <w:rPr>
      <w:b/>
      <w:bCs/>
    </w:rPr>
  </w:style>
  <w:style w:type="character" w:customStyle="1" w:styleId="v1gmail-fn-ref">
    <w:name w:val="v1gmail-fn-ref"/>
    <w:basedOn w:val="Domylnaczcionkaakapitu"/>
    <w:rsid w:val="005B785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40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D7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D7C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D7C2B"/>
    <w:rPr>
      <w:color w:val="954F72" w:themeColor="followed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19C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4BED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964DB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81206"/>
    <w:rPr>
      <w:color w:val="605E5C"/>
      <w:shd w:val="clear" w:color="auto" w:fill="E1DFDD"/>
    </w:rPr>
  </w:style>
  <w:style w:type="paragraph" w:customStyle="1" w:styleId="Normalny1">
    <w:name w:val="Normalny1"/>
    <w:rsid w:val="00311903"/>
    <w:pPr>
      <w:spacing w:after="0" w:line="276" w:lineRule="auto"/>
    </w:pPr>
    <w:rPr>
      <w:rFonts w:ascii="Arial" w:eastAsia="Arial" w:hAnsi="Arial" w:cs="Arial"/>
      <w:lang w:eastAsia="pl-PL"/>
    </w:rPr>
  </w:style>
  <w:style w:type="character" w:customStyle="1" w:styleId="text-company-name">
    <w:name w:val="text-company-name"/>
    <w:basedOn w:val="Domylnaczcionkaakapitu"/>
    <w:rsid w:val="0031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1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2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9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75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9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9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5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2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D6A8-CB88-4FF4-8666-4CDA1670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2167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Joanna</cp:lastModifiedBy>
  <cp:revision>4</cp:revision>
  <cp:lastPrinted>2025-09-03T06:34:00Z</cp:lastPrinted>
  <dcterms:created xsi:type="dcterms:W3CDTF">2025-10-24T12:15:00Z</dcterms:created>
  <dcterms:modified xsi:type="dcterms:W3CDTF">2025-10-27T08:24:00Z</dcterms:modified>
</cp:coreProperties>
</file>