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8036C" w14:textId="5F7351B7" w:rsidR="006724E4" w:rsidRDefault="006724E4" w:rsidP="008F1F2A">
      <w:pPr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</w:p>
    <w:p w14:paraId="3A16EBBA" w14:textId="77777777" w:rsidR="00283225" w:rsidRDefault="00283225" w:rsidP="00283225">
      <w:pPr>
        <w:pStyle w:val="Default"/>
        <w:jc w:val="center"/>
        <w:rPr>
          <w:rFonts w:ascii="Times New Roman" w:hAnsi="Times New Roman" w:cs="Times New Roman"/>
          <w:color w:val="auto"/>
        </w:rPr>
      </w:pPr>
      <w:r>
        <w:rPr>
          <w:noProof/>
          <w:lang w:eastAsia="pl-PL"/>
        </w:rPr>
        <w:drawing>
          <wp:inline distT="0" distB="0" distL="0" distR="0" wp14:anchorId="3F2673E6" wp14:editId="413903DD">
            <wp:extent cx="636105" cy="1016243"/>
            <wp:effectExtent l="0" t="0" r="0" b="0"/>
            <wp:docPr id="2" name="Obraz 2" descr="herb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 descr="herb_CO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105" cy="10162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5E1723" w14:textId="77777777" w:rsidR="00283225" w:rsidRPr="000F1326" w:rsidRDefault="00283225" w:rsidP="00283225">
      <w:pPr>
        <w:pStyle w:val="Default"/>
        <w:jc w:val="center"/>
        <w:rPr>
          <w:rFonts w:ascii="Times New Roman" w:hAnsi="Times New Roman" w:cs="Times New Roman"/>
          <w:color w:val="auto"/>
          <w:sz w:val="16"/>
          <w:szCs w:val="16"/>
        </w:rPr>
      </w:pPr>
    </w:p>
    <w:tbl>
      <w:tblPr>
        <w:tblStyle w:val="Tabela-Siatka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856"/>
        <w:gridCol w:w="4536"/>
      </w:tblGrid>
      <w:tr w:rsidR="00283225" w:rsidRPr="000F1326" w14:paraId="4DEA2E26" w14:textId="77777777" w:rsidTr="009B09D2">
        <w:trPr>
          <w:trHeight w:val="60"/>
        </w:trPr>
        <w:tc>
          <w:tcPr>
            <w:tcW w:w="4106" w:type="dxa"/>
          </w:tcPr>
          <w:p w14:paraId="60AA6803" w14:textId="77777777" w:rsidR="00283225" w:rsidRPr="000F1326" w:rsidRDefault="00283225" w:rsidP="009B09D2">
            <w:pPr>
              <w:pStyle w:val="Default"/>
              <w:rPr>
                <w:rFonts w:ascii="Times New Roman" w:hAnsi="Times New Roman" w:cs="Times New Roman"/>
                <w:color w:val="808080" w:themeColor="background1" w:themeShade="80"/>
                <w:sz w:val="12"/>
                <w:szCs w:val="12"/>
              </w:rPr>
            </w:pPr>
          </w:p>
        </w:tc>
        <w:tc>
          <w:tcPr>
            <w:tcW w:w="856" w:type="dxa"/>
            <w:tcBorders>
              <w:top w:val="single" w:sz="6" w:space="0" w:color="808080" w:themeColor="background1" w:themeShade="80"/>
            </w:tcBorders>
          </w:tcPr>
          <w:p w14:paraId="0465342E" w14:textId="77777777" w:rsidR="00283225" w:rsidRPr="000F1326" w:rsidRDefault="00283225" w:rsidP="009B09D2">
            <w:pPr>
              <w:pStyle w:val="Default"/>
              <w:rPr>
                <w:rFonts w:ascii="Times New Roman" w:hAnsi="Times New Roman" w:cs="Times New Roman"/>
                <w:color w:val="808080" w:themeColor="background1" w:themeShade="80"/>
                <w:sz w:val="12"/>
                <w:szCs w:val="12"/>
              </w:rPr>
            </w:pPr>
          </w:p>
        </w:tc>
        <w:tc>
          <w:tcPr>
            <w:tcW w:w="4536" w:type="dxa"/>
          </w:tcPr>
          <w:p w14:paraId="398F6A34" w14:textId="77777777" w:rsidR="00283225" w:rsidRPr="000F1326" w:rsidRDefault="00283225" w:rsidP="009B09D2">
            <w:pPr>
              <w:pStyle w:val="Default"/>
              <w:rPr>
                <w:rFonts w:ascii="Times New Roman" w:hAnsi="Times New Roman" w:cs="Times New Roman"/>
                <w:color w:val="808080" w:themeColor="background1" w:themeShade="80"/>
                <w:sz w:val="12"/>
                <w:szCs w:val="12"/>
              </w:rPr>
            </w:pPr>
          </w:p>
        </w:tc>
      </w:tr>
    </w:tbl>
    <w:p w14:paraId="2BF938CE" w14:textId="77777777" w:rsidR="00283225" w:rsidRPr="000F1326" w:rsidRDefault="00283225" w:rsidP="00283225">
      <w:pPr>
        <w:pStyle w:val="Default"/>
        <w:jc w:val="center"/>
        <w:rPr>
          <w:rFonts w:ascii="Bahnschrift Light" w:hAnsi="Bahnschrift Light" w:cs="Times New Roman"/>
          <w:color w:val="808080" w:themeColor="background1" w:themeShade="80"/>
        </w:rPr>
      </w:pPr>
      <w:r w:rsidRPr="000F1326">
        <w:rPr>
          <w:rFonts w:ascii="Bahnschrift Light" w:hAnsi="Bahnschrift Light" w:cs="Times New Roman"/>
          <w:color w:val="808080" w:themeColor="background1" w:themeShade="80"/>
        </w:rPr>
        <w:t>BURMISTRZ DOBREJ</w:t>
      </w:r>
    </w:p>
    <w:p w14:paraId="1304F7E0" w14:textId="77777777" w:rsidR="00283225" w:rsidRPr="000F1326" w:rsidRDefault="00283225" w:rsidP="00283225">
      <w:pPr>
        <w:pStyle w:val="Default"/>
        <w:jc w:val="center"/>
        <w:rPr>
          <w:rFonts w:ascii="Bahnschrift Light" w:hAnsi="Bahnschrift Light" w:cs="Times New Roman"/>
          <w:color w:val="808080" w:themeColor="background1" w:themeShade="80"/>
        </w:rPr>
      </w:pPr>
      <w:r w:rsidRPr="000F1326">
        <w:rPr>
          <w:rFonts w:ascii="Bahnschrift Light" w:hAnsi="Bahnschrift Light" w:cs="Times New Roman"/>
          <w:color w:val="808080" w:themeColor="background1" w:themeShade="80"/>
        </w:rPr>
        <w:t>TADEUSZ GEBLER</w:t>
      </w:r>
    </w:p>
    <w:p w14:paraId="40A61954" w14:textId="77777777" w:rsidR="00283225" w:rsidRDefault="00283225" w:rsidP="00283225">
      <w:pPr>
        <w:pStyle w:val="Default"/>
        <w:rPr>
          <w:rFonts w:ascii="Times New Roman" w:hAnsi="Times New Roman" w:cs="Times New Roman"/>
          <w:color w:val="auto"/>
        </w:rPr>
      </w:pPr>
    </w:p>
    <w:p w14:paraId="7E9E9FA9" w14:textId="77777777" w:rsidR="00283225" w:rsidRDefault="00283225" w:rsidP="008F1F2A">
      <w:pPr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</w:p>
    <w:p w14:paraId="59F58DD0" w14:textId="65E5B709" w:rsidR="00283225" w:rsidRPr="001E2D5C" w:rsidRDefault="001E2D5C" w:rsidP="00283225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1E2D5C">
        <w:rPr>
          <w:rFonts w:cstheme="minorHAnsi"/>
          <w:b/>
          <w:sz w:val="28"/>
          <w:szCs w:val="28"/>
        </w:rPr>
        <w:t>SPRAWOZDANIE BURMISTRZA DOBREJ Z DZIAŁALNOŚCI MIĘDZYSESYJNEJ</w:t>
      </w:r>
    </w:p>
    <w:p w14:paraId="3C4E5B79" w14:textId="6DD40E58" w:rsidR="00283225" w:rsidRPr="001E2D5C" w:rsidRDefault="001E2D5C" w:rsidP="00283225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1E2D5C">
        <w:rPr>
          <w:rFonts w:cstheme="minorHAnsi"/>
          <w:b/>
          <w:sz w:val="28"/>
          <w:szCs w:val="28"/>
        </w:rPr>
        <w:t xml:space="preserve">za okres od </w:t>
      </w:r>
      <w:r w:rsidR="006A19C1">
        <w:rPr>
          <w:rFonts w:cstheme="minorHAnsi"/>
          <w:b/>
          <w:sz w:val="28"/>
          <w:szCs w:val="28"/>
        </w:rPr>
        <w:t xml:space="preserve">1 grudnia 2025 roku </w:t>
      </w:r>
      <w:r w:rsidR="00942F06">
        <w:rPr>
          <w:rFonts w:cstheme="minorHAnsi"/>
          <w:b/>
          <w:sz w:val="28"/>
          <w:szCs w:val="28"/>
        </w:rPr>
        <w:t xml:space="preserve">do </w:t>
      </w:r>
      <w:r w:rsidR="00F71E72">
        <w:rPr>
          <w:rFonts w:cstheme="minorHAnsi"/>
          <w:b/>
          <w:sz w:val="28"/>
          <w:szCs w:val="28"/>
        </w:rPr>
        <w:t>29 grudnia 2025 r</w:t>
      </w:r>
      <w:r>
        <w:rPr>
          <w:rFonts w:cstheme="minorHAnsi"/>
          <w:b/>
          <w:sz w:val="28"/>
          <w:szCs w:val="28"/>
        </w:rPr>
        <w:t>oku</w:t>
      </w:r>
    </w:p>
    <w:p w14:paraId="5350E503" w14:textId="77777777" w:rsidR="00283225" w:rsidRPr="00283225" w:rsidRDefault="00283225" w:rsidP="0028322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251814EA" w14:textId="77777777" w:rsidR="00283225" w:rsidRPr="00283225" w:rsidRDefault="00283225" w:rsidP="0028322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47C7C5DF" w14:textId="016724F7" w:rsidR="00F71E72" w:rsidRDefault="006A19C1" w:rsidP="00F71E72">
      <w:pPr>
        <w:pStyle w:val="Akapitzlist"/>
        <w:numPr>
          <w:ilvl w:val="0"/>
          <w:numId w:val="35"/>
        </w:numPr>
        <w:spacing w:before="240"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6A19C1">
        <w:rPr>
          <w:rFonts w:cstheme="minorHAnsi"/>
          <w:b/>
          <w:bCs/>
          <w:sz w:val="24"/>
          <w:szCs w:val="24"/>
        </w:rPr>
        <w:t>01-12-2025</w:t>
      </w:r>
      <w:r w:rsidRPr="006A19C1">
        <w:rPr>
          <w:rFonts w:cstheme="minorHAnsi"/>
          <w:sz w:val="24"/>
          <w:szCs w:val="24"/>
        </w:rPr>
        <w:t xml:space="preserve"> – Wziąłem udział w posiedzeniu połączonych Komisji Rady Miejskiej w Dobrej (Budżetowej i Mienia Komunalnego oraz Socjalno-Społecznej) dotyczącym omówienia projektów uchwał i ich zaopiniowania na XXVI Sesję Rady Miejskiej w Dobrej.</w:t>
      </w:r>
    </w:p>
    <w:p w14:paraId="2B7C9290" w14:textId="3E7E1888" w:rsidR="00F71E72" w:rsidRPr="00F71E72" w:rsidRDefault="006A19C1" w:rsidP="00F71E72">
      <w:pPr>
        <w:pStyle w:val="Akapitzlist"/>
        <w:numPr>
          <w:ilvl w:val="0"/>
          <w:numId w:val="35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6A19C1">
        <w:rPr>
          <w:rFonts w:cstheme="minorHAnsi"/>
          <w:b/>
          <w:bCs/>
          <w:sz w:val="24"/>
          <w:szCs w:val="24"/>
        </w:rPr>
        <w:t>01-12-2025</w:t>
      </w:r>
      <w:r w:rsidRPr="006A19C1">
        <w:rPr>
          <w:rFonts w:cstheme="minorHAnsi"/>
          <w:sz w:val="24"/>
          <w:szCs w:val="24"/>
        </w:rPr>
        <w:t xml:space="preserve"> – Uczestniczyłem w obradach XXVI Sesji Rady Miejskiej w Dobrej</w:t>
      </w:r>
      <w:r w:rsidR="00F71E72">
        <w:rPr>
          <w:rFonts w:cstheme="minorHAnsi"/>
          <w:sz w:val="24"/>
          <w:szCs w:val="24"/>
        </w:rPr>
        <w:t>.</w:t>
      </w:r>
    </w:p>
    <w:p w14:paraId="57CB620C" w14:textId="77777777" w:rsidR="006A19C1" w:rsidRPr="006A19C1" w:rsidRDefault="006A19C1" w:rsidP="00F71E72">
      <w:pPr>
        <w:pStyle w:val="Akapitzlist"/>
        <w:numPr>
          <w:ilvl w:val="0"/>
          <w:numId w:val="35"/>
        </w:numPr>
        <w:spacing w:before="24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6A19C1">
        <w:rPr>
          <w:rFonts w:cstheme="minorHAnsi"/>
          <w:b/>
          <w:bCs/>
          <w:sz w:val="24"/>
          <w:szCs w:val="24"/>
        </w:rPr>
        <w:t>01-12-2025</w:t>
      </w:r>
      <w:r w:rsidRPr="006A19C1">
        <w:rPr>
          <w:rFonts w:cstheme="minorHAnsi"/>
          <w:sz w:val="24"/>
          <w:szCs w:val="24"/>
        </w:rPr>
        <w:t xml:space="preserve"> – Wziąłem udział w posiedzeniu połączonych Komisji Rady Miejskiej w Dobrej (Budżetowej i Mienia Komunalnego oraz Socjalno-Społecznej). Posiedzenie było poświęcone dyskusji na temat budżetu Gminy Dobra na rok 2026.</w:t>
      </w:r>
    </w:p>
    <w:p w14:paraId="307D5B2D" w14:textId="77777777" w:rsidR="006A19C1" w:rsidRPr="006A19C1" w:rsidRDefault="006A19C1" w:rsidP="00F71E72">
      <w:pPr>
        <w:pStyle w:val="Akapitzlist"/>
        <w:numPr>
          <w:ilvl w:val="0"/>
          <w:numId w:val="35"/>
        </w:numPr>
        <w:spacing w:before="240" w:after="20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6A19C1">
        <w:rPr>
          <w:rFonts w:cstheme="minorHAnsi"/>
          <w:b/>
          <w:bCs/>
          <w:sz w:val="24"/>
          <w:szCs w:val="24"/>
        </w:rPr>
        <w:t>02-12-2025</w:t>
      </w:r>
      <w:r w:rsidRPr="006A19C1">
        <w:rPr>
          <w:rFonts w:cstheme="minorHAnsi"/>
          <w:sz w:val="24"/>
          <w:szCs w:val="24"/>
        </w:rPr>
        <w:t xml:space="preserve"> – Wziąłem udział w nadzwyczajnym Zgromadzeniu Spółki Oświetlenie Uliczne i Drogowe oraz w Kongresie Inteligentnych Miast i Gmin.</w:t>
      </w:r>
    </w:p>
    <w:p w14:paraId="541F87A4" w14:textId="77777777" w:rsidR="006A19C1" w:rsidRPr="006A19C1" w:rsidRDefault="006A19C1" w:rsidP="00F71E72">
      <w:pPr>
        <w:pStyle w:val="Akapitzlist"/>
        <w:numPr>
          <w:ilvl w:val="0"/>
          <w:numId w:val="35"/>
        </w:numPr>
        <w:spacing w:before="24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6A19C1">
        <w:rPr>
          <w:rFonts w:cstheme="minorHAnsi"/>
          <w:sz w:val="24"/>
          <w:szCs w:val="24"/>
        </w:rPr>
        <w:t xml:space="preserve">W dniach </w:t>
      </w:r>
      <w:r w:rsidRPr="006A19C1">
        <w:rPr>
          <w:rFonts w:cstheme="minorHAnsi"/>
          <w:b/>
          <w:bCs/>
          <w:sz w:val="24"/>
          <w:szCs w:val="24"/>
        </w:rPr>
        <w:t>04 i 05-12-2025</w:t>
      </w:r>
      <w:r w:rsidRPr="006A19C1">
        <w:rPr>
          <w:rFonts w:cstheme="minorHAnsi"/>
          <w:sz w:val="24"/>
          <w:szCs w:val="24"/>
        </w:rPr>
        <w:t xml:space="preserve"> – Uczestniczyłem w Konferencji Klastra Energii, która to konferencja odbyła się w miejscowości Zawiercie. Organizatorem wydarzenia była firma DOEKO Group z którą współpracujemy.</w:t>
      </w:r>
    </w:p>
    <w:p w14:paraId="58A3848E" w14:textId="1F66D2ED" w:rsidR="006A19C1" w:rsidRPr="006A19C1" w:rsidRDefault="006A19C1" w:rsidP="00F71E72">
      <w:pPr>
        <w:pStyle w:val="Akapitzlist"/>
        <w:numPr>
          <w:ilvl w:val="0"/>
          <w:numId w:val="35"/>
        </w:numPr>
        <w:spacing w:after="200" w:line="360" w:lineRule="auto"/>
        <w:ind w:left="426" w:hanging="426"/>
        <w:jc w:val="both"/>
        <w:rPr>
          <w:rFonts w:cstheme="minorHAnsi"/>
          <w:sz w:val="24"/>
          <w:szCs w:val="24"/>
          <w:lang w:val="en-US"/>
        </w:rPr>
      </w:pPr>
      <w:r w:rsidRPr="006A19C1">
        <w:rPr>
          <w:rFonts w:cstheme="minorHAnsi"/>
          <w:b/>
          <w:bCs/>
          <w:sz w:val="24"/>
          <w:szCs w:val="24"/>
        </w:rPr>
        <w:t>04-12-2025</w:t>
      </w:r>
      <w:r w:rsidRPr="006A19C1">
        <w:rPr>
          <w:rFonts w:cstheme="minorHAnsi"/>
          <w:sz w:val="24"/>
          <w:szCs w:val="24"/>
        </w:rPr>
        <w:t xml:space="preserve"> – Miało miejsce otwarcie przetargu w ramach zadania: „</w:t>
      </w:r>
      <w:r w:rsidRPr="006A19C1">
        <w:rPr>
          <w:rFonts w:cstheme="minorHAnsi"/>
          <w:sz w:val="24"/>
          <w:szCs w:val="24"/>
          <w:lang w:val="en-US"/>
        </w:rPr>
        <w:t xml:space="preserve">Zakup i dostawa trzech mobilnych agregatów prądotwórczych oraz zbiornika na paliwo o pojemności 2500 l w ramach programu pn.: REALIZACJA PROGRAMU OCHRONY LUDNOŚCI I OBRONY CYWILNEJ NA LATA 2025/2026”. </w:t>
      </w:r>
      <w:r w:rsidRPr="006A19C1">
        <w:rPr>
          <w:rFonts w:cstheme="minorHAnsi"/>
          <w:sz w:val="24"/>
          <w:szCs w:val="24"/>
        </w:rPr>
        <w:t xml:space="preserve">Agregaty zostały przeznaczone na potrzeby zasilania w energię elektryczną takich budynków jak: Urzędu Miejskiego w Dobrej, Miejsko-Gminnego Ośrodka Pomocy Społecznej w Dobrej oraz Zespołu Szkolno-Przedszkolnego w Piekarach (ZMSZ). Natomiast Zbiornik na paliwo został ustawiony na terenie Zakładu Gospodarki Komunalnej w Dobrej celem zabezpieczenia rezerw paliwa. Na w/w zadanie otrzymaliśmy dofinansowanie od Wojewody Wielkopolskiego w łącznej wysokości 156.000,00 zł. </w:t>
      </w:r>
      <w:r w:rsidRPr="006A19C1">
        <w:rPr>
          <w:rFonts w:cstheme="minorHAnsi"/>
          <w:sz w:val="24"/>
          <w:szCs w:val="24"/>
          <w:lang w:eastAsia="ar-SA"/>
        </w:rPr>
        <w:t xml:space="preserve">Do przetargu stanął tylko jeden oferent: Firma PROKLIMA Piotr Szalewski z Kowali Pańskich oferując następujące kwoty: </w:t>
      </w:r>
      <w:r>
        <w:rPr>
          <w:rFonts w:cstheme="minorHAnsi"/>
          <w:sz w:val="24"/>
          <w:szCs w:val="24"/>
          <w:lang w:eastAsia="ar-SA"/>
        </w:rPr>
        <w:t>z</w:t>
      </w:r>
      <w:r w:rsidRPr="006A19C1">
        <w:rPr>
          <w:rFonts w:cstheme="minorHAnsi"/>
          <w:sz w:val="24"/>
          <w:szCs w:val="24"/>
          <w:lang w:eastAsia="ar-SA"/>
        </w:rPr>
        <w:t xml:space="preserve">a agregaty prądotwórcze 67.035,00 zł za każdy, czyli o 7.035,00 </w:t>
      </w:r>
      <w:r w:rsidRPr="006A19C1">
        <w:rPr>
          <w:rFonts w:cstheme="minorHAnsi"/>
          <w:sz w:val="24"/>
          <w:szCs w:val="24"/>
          <w:lang w:eastAsia="ar-SA"/>
        </w:rPr>
        <w:lastRenderedPageBreak/>
        <w:t>zł więcej niż mieliśmy zabezpieczone w budżecie. Natomiast za zbiornik na paliwo zaproponował kwotę 12.054,00 zł, czyli o 2.946,00 zł mniej niż było zabezpieczone w budżecie. W związku z powyższym łącznie do zabezpieczonych środków zarządzeniem Burmistrza dołożyłem 21.105,00 zł i podpisałem umowę z wykonawcą, co w konsekwencji zapewniło możliwość realizacji zadania i wyżej wymienione urządzenia są już w posiadaniu naszego samorządu.</w:t>
      </w:r>
    </w:p>
    <w:p w14:paraId="14211D98" w14:textId="577AD379" w:rsidR="006A19C1" w:rsidRPr="006A19C1" w:rsidRDefault="006A19C1" w:rsidP="00F71E72">
      <w:pPr>
        <w:pStyle w:val="Akapitzlist"/>
        <w:numPr>
          <w:ilvl w:val="0"/>
          <w:numId w:val="35"/>
        </w:numPr>
        <w:spacing w:after="20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6A19C1">
        <w:rPr>
          <w:rFonts w:cstheme="minorHAnsi"/>
          <w:b/>
          <w:bCs/>
          <w:sz w:val="24"/>
          <w:szCs w:val="24"/>
        </w:rPr>
        <w:t>05-12-2025</w:t>
      </w:r>
      <w:r w:rsidRPr="006A19C1">
        <w:rPr>
          <w:rFonts w:cstheme="minorHAnsi"/>
          <w:sz w:val="24"/>
          <w:szCs w:val="24"/>
        </w:rPr>
        <w:t xml:space="preserve"> – Miało miejsce otwarcie przetargu w ramach zadania: „Zakup łóżek polowych szpitalnych dla Zamiejscowych Miejsc Szpitalnych (ZMSZ)”. W ramach zadania chcieliśmy dokonać zakupu 40 zestawów łóżek polowych, pościeli jednorazowej, śpiworów typu kołdra, koców pościelowych i prześcieradeł. Na w/w zadanie otrzymaliśmy dofinansowanie od Wojewody Wielkopolskiego w wysokości 38.800,00 zł w ramach </w:t>
      </w:r>
      <w:r w:rsidRPr="006A19C1">
        <w:rPr>
          <w:rFonts w:cstheme="minorHAnsi"/>
          <w:sz w:val="24"/>
          <w:szCs w:val="24"/>
          <w:lang w:eastAsia="ar-SA"/>
        </w:rPr>
        <w:t>programu pn.: REALIZACJA PROGRAMU OCHRONY LUDNOŚCI I OBRONY CYWILNEJ NA LATA 2025/2026. Do przetargu nie stanął żaden oferent. W związku z tym, iż środki należało zgodnie z podpisaną umową wydatkować do końca roku 2025 będziemy musieli je zwrócić i ponownie w przyszłym roku o te środki aplikować.</w:t>
      </w:r>
    </w:p>
    <w:p w14:paraId="55791A2C" w14:textId="1E0FB3A8" w:rsidR="006A19C1" w:rsidRPr="006A19C1" w:rsidRDefault="006A19C1" w:rsidP="00F71E72">
      <w:pPr>
        <w:pStyle w:val="Akapitzlist"/>
        <w:numPr>
          <w:ilvl w:val="0"/>
          <w:numId w:val="35"/>
        </w:numPr>
        <w:spacing w:after="20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6A19C1">
        <w:rPr>
          <w:rFonts w:cstheme="minorHAnsi"/>
          <w:b/>
          <w:bCs/>
          <w:sz w:val="24"/>
          <w:szCs w:val="24"/>
          <w:lang w:eastAsia="ar-SA"/>
        </w:rPr>
        <w:t>05-12-2025</w:t>
      </w:r>
      <w:r w:rsidRPr="006A19C1">
        <w:rPr>
          <w:rFonts w:cstheme="minorHAnsi"/>
          <w:sz w:val="24"/>
          <w:szCs w:val="24"/>
          <w:lang w:eastAsia="ar-SA"/>
        </w:rPr>
        <w:t xml:space="preserve"> – </w:t>
      </w:r>
      <w:r w:rsidRPr="006A19C1">
        <w:rPr>
          <w:rFonts w:cstheme="minorHAnsi"/>
          <w:sz w:val="24"/>
          <w:szCs w:val="24"/>
        </w:rPr>
        <w:t>Miało miejsce otwarcie przetargu w ramach zadania: „Dostawa cysterny do dowożenia wody pitnej w ramach programu pn.: REALIZACJA PROGRAMU OCHRONY LUDNOŚCI I OBRONY CYWILNEJ NA LATA 2025/2026”. Na w/w zadanie otrzymaliśmy dofinansowanie od Wojewody Wielkopolskiego w wysokości 48.000,00 zł.</w:t>
      </w:r>
      <w:r w:rsidRPr="006A19C1">
        <w:rPr>
          <w:rFonts w:cstheme="minorHAnsi"/>
          <w:sz w:val="24"/>
          <w:szCs w:val="24"/>
          <w:lang w:eastAsia="ar-SA"/>
        </w:rPr>
        <w:t xml:space="preserve"> Do przetargu nie stanął żaden oferent. W związku z tym, iż środki należało zgodnie z podpisaną umową wydatkować do końca roku 2025 będziemy musieli je zwrócić i ponownie w przyszłym roku o te środki aplikować.</w:t>
      </w:r>
    </w:p>
    <w:p w14:paraId="21EDEE8A" w14:textId="77777777" w:rsidR="006A19C1" w:rsidRPr="006A19C1" w:rsidRDefault="006A19C1" w:rsidP="00F71E72">
      <w:pPr>
        <w:pStyle w:val="Akapitzlist"/>
        <w:numPr>
          <w:ilvl w:val="0"/>
          <w:numId w:val="35"/>
        </w:numPr>
        <w:spacing w:after="20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6A19C1">
        <w:rPr>
          <w:rFonts w:cstheme="minorHAnsi"/>
          <w:b/>
          <w:bCs/>
          <w:sz w:val="24"/>
          <w:szCs w:val="24"/>
          <w:lang w:eastAsia="ar-SA"/>
        </w:rPr>
        <w:t>09-12-2025</w:t>
      </w:r>
      <w:r w:rsidRPr="006A19C1">
        <w:rPr>
          <w:rFonts w:cstheme="minorHAnsi"/>
          <w:sz w:val="24"/>
          <w:szCs w:val="24"/>
          <w:lang w:eastAsia="ar-SA"/>
        </w:rPr>
        <w:t xml:space="preserve"> – </w:t>
      </w:r>
      <w:r w:rsidRPr="006A19C1">
        <w:rPr>
          <w:rFonts w:cstheme="minorHAnsi"/>
          <w:sz w:val="24"/>
          <w:szCs w:val="24"/>
        </w:rPr>
        <w:t>Podpisałem umowę o dofinasowanie projektu pt.: „Budowa kompleksu usług społecznych oraz zarządzania kryzysowego z niezbędnym wyposażeniem i infrastrukturą na potrzeby Urzędu Miejskiego w Dobrej wraz z zagospodarowaniem terenu”. Wartość inwestycji opiewa na kwotę 27.369.323,97 zł, przy dofinansowaniu 24.841.731,58 zł.</w:t>
      </w:r>
    </w:p>
    <w:p w14:paraId="3FE4F4D5" w14:textId="28759545" w:rsidR="006A19C1" w:rsidRPr="006A19C1" w:rsidRDefault="006A19C1" w:rsidP="00F71E72">
      <w:pPr>
        <w:pStyle w:val="Akapitzlist"/>
        <w:numPr>
          <w:ilvl w:val="0"/>
          <w:numId w:val="35"/>
        </w:numPr>
        <w:spacing w:after="20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6A19C1">
        <w:rPr>
          <w:rFonts w:cstheme="minorHAnsi"/>
          <w:b/>
          <w:bCs/>
          <w:sz w:val="24"/>
          <w:szCs w:val="24"/>
        </w:rPr>
        <w:t>10-12-2025</w:t>
      </w:r>
      <w:r w:rsidRPr="006A19C1">
        <w:rPr>
          <w:rFonts w:cstheme="minorHAnsi"/>
          <w:sz w:val="24"/>
          <w:szCs w:val="24"/>
        </w:rPr>
        <w:t xml:space="preserve"> – Miało miejsce otwarcie przetargu w ramach zadania: „</w:t>
      </w:r>
      <w:r w:rsidRPr="006A19C1">
        <w:rPr>
          <w:rStyle w:val="bold"/>
          <w:rFonts w:cstheme="minorHAnsi"/>
          <w:bCs w:val="0"/>
          <w:sz w:val="24"/>
          <w:szCs w:val="24"/>
        </w:rPr>
        <w:t xml:space="preserve">Zakup, dostawa i montaż stacji wyniesionej nadawczo-odbiorczej na potrzeby zapewnienia łączności radiowej na terenie Gminy Dobra, w ramach programu pn.: REALIZACJA PROGRAMU OCHRONY LUDNOŚCI I OBRONY CYWILNEJ NA LATA 2025/2026”. </w:t>
      </w:r>
      <w:r w:rsidRPr="006A19C1">
        <w:rPr>
          <w:rFonts w:cstheme="minorHAnsi"/>
          <w:sz w:val="24"/>
          <w:szCs w:val="24"/>
        </w:rPr>
        <w:t>Na w/w zadanie otrzymaliśmy dofinansowanie od Wojewody Wielkopolskiego w wysokości 38.400,00 zł.</w:t>
      </w:r>
      <w:r w:rsidRPr="006A19C1">
        <w:rPr>
          <w:rFonts w:cstheme="minorHAnsi"/>
          <w:sz w:val="24"/>
          <w:szCs w:val="24"/>
          <w:lang w:eastAsia="ar-SA"/>
        </w:rPr>
        <w:t xml:space="preserve"> Do przetargu przystąpił jeden oferent, lecz nie wpłacił w wymaganym terminie wadium co spowodowało unieważnienie przetargu. W związku z tym, iż środki należało zgodnie z podpisaną umową wydatkować do końca roku 2025, co w tym przypadku nie było możliwe</w:t>
      </w:r>
      <w:r>
        <w:rPr>
          <w:rFonts w:cstheme="minorHAnsi"/>
          <w:sz w:val="24"/>
          <w:szCs w:val="24"/>
          <w:lang w:eastAsia="ar-SA"/>
        </w:rPr>
        <w:t>,</w:t>
      </w:r>
      <w:r w:rsidRPr="006A19C1">
        <w:rPr>
          <w:rFonts w:cstheme="minorHAnsi"/>
          <w:sz w:val="24"/>
          <w:szCs w:val="24"/>
          <w:lang w:eastAsia="ar-SA"/>
        </w:rPr>
        <w:t xml:space="preserve"> </w:t>
      </w:r>
      <w:r>
        <w:rPr>
          <w:rFonts w:cstheme="minorHAnsi"/>
          <w:sz w:val="24"/>
          <w:szCs w:val="24"/>
          <w:lang w:eastAsia="ar-SA"/>
        </w:rPr>
        <w:lastRenderedPageBreak/>
        <w:t>o</w:t>
      </w:r>
      <w:r w:rsidRPr="006A19C1">
        <w:rPr>
          <w:rFonts w:cstheme="minorHAnsi"/>
          <w:sz w:val="24"/>
          <w:szCs w:val="24"/>
          <w:lang w:eastAsia="ar-SA"/>
        </w:rPr>
        <w:t>trzymane dofinansowanie będziemy musieli zwrócić i ponownie w przyszłym roku o te środki aplikować.</w:t>
      </w:r>
    </w:p>
    <w:p w14:paraId="4D915AE8" w14:textId="77777777" w:rsidR="006A19C1" w:rsidRPr="006A19C1" w:rsidRDefault="006A19C1" w:rsidP="00F71E72">
      <w:pPr>
        <w:pStyle w:val="Akapitzlist"/>
        <w:numPr>
          <w:ilvl w:val="0"/>
          <w:numId w:val="35"/>
        </w:numPr>
        <w:spacing w:after="20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6A19C1">
        <w:rPr>
          <w:rFonts w:cstheme="minorHAnsi"/>
          <w:b/>
          <w:bCs/>
          <w:sz w:val="24"/>
          <w:szCs w:val="24"/>
        </w:rPr>
        <w:t>11-12-2025</w:t>
      </w:r>
      <w:r w:rsidRPr="006A19C1">
        <w:rPr>
          <w:rFonts w:cstheme="minorHAnsi"/>
          <w:sz w:val="24"/>
          <w:szCs w:val="24"/>
        </w:rPr>
        <w:t xml:space="preserve"> – Wziąłem udział w uroczystym podpisaniu w Ministerstwie Klimatu i Środowiska umowy dofinansowania dla gmin Dobra, Przykona, Turek i Kawęczyn. Umowa dotyczy bezzwrotnego przedsięwzięcia o nazwie „Budowa infrastruktury OZE dla rozwoju funkcjonowania Klastra Energii Powiatu Tureckiego – projekt demonstracyjny” w ramach środków KPO. Umowa dotyczy projektu partnerskiego, w którym uczestniczy również Gmina Dobra. Dzięki uzyskanemu wsparciu finansowemu gminy zrealizują inwestycje związane z instalacją odnawialnych źródeł energii na budynkach użyteczności publicznej. Dofinansowanie wynosi 90% wartości netto, co stanowi kwotę 6.096.117,09 zł. Gmina Dobra otrzyma niespełna 500.000,00 zł.</w:t>
      </w:r>
    </w:p>
    <w:p w14:paraId="5C5953B7" w14:textId="77777777" w:rsidR="006A19C1" w:rsidRPr="006A19C1" w:rsidRDefault="006A19C1" w:rsidP="00F71E72">
      <w:pPr>
        <w:pStyle w:val="Akapitzlist"/>
        <w:numPr>
          <w:ilvl w:val="0"/>
          <w:numId w:val="35"/>
        </w:numPr>
        <w:spacing w:after="20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6A19C1">
        <w:rPr>
          <w:rFonts w:cstheme="minorHAnsi"/>
          <w:sz w:val="24"/>
          <w:szCs w:val="24"/>
        </w:rPr>
        <w:t xml:space="preserve">W dniach </w:t>
      </w:r>
      <w:r w:rsidRPr="006A19C1">
        <w:rPr>
          <w:rFonts w:cstheme="minorHAnsi"/>
          <w:b/>
          <w:bCs/>
          <w:sz w:val="24"/>
          <w:szCs w:val="24"/>
        </w:rPr>
        <w:t>11 i 12-12-2025</w:t>
      </w:r>
      <w:r w:rsidRPr="006A19C1">
        <w:rPr>
          <w:rFonts w:cstheme="minorHAnsi"/>
          <w:sz w:val="24"/>
          <w:szCs w:val="24"/>
        </w:rPr>
        <w:t xml:space="preserve"> – Uczestniczyłem w Zjeździe Klubu Wójta, Burmistrza, Starosty zorganizowanym przez WOKiSS w miejscowości Luboń. Była to doskonała okazja do wymiany poglądów i doświadczeń z Wójtami i Burmistrzami szczególnie z terenu Wielkopolski.</w:t>
      </w:r>
    </w:p>
    <w:p w14:paraId="69ED80B9" w14:textId="41EC49D0" w:rsidR="006A19C1" w:rsidRPr="006A19C1" w:rsidRDefault="006A19C1" w:rsidP="00F71E72">
      <w:pPr>
        <w:pStyle w:val="Akapitzlist"/>
        <w:numPr>
          <w:ilvl w:val="0"/>
          <w:numId w:val="35"/>
        </w:numPr>
        <w:spacing w:after="20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6A19C1">
        <w:rPr>
          <w:rFonts w:cstheme="minorHAnsi"/>
          <w:b/>
          <w:bCs/>
          <w:sz w:val="24"/>
          <w:szCs w:val="24"/>
        </w:rPr>
        <w:t>13-12-2025</w:t>
      </w:r>
      <w:r w:rsidRPr="006A19C1">
        <w:rPr>
          <w:rFonts w:cstheme="minorHAnsi"/>
          <w:sz w:val="24"/>
          <w:szCs w:val="24"/>
        </w:rPr>
        <w:t xml:space="preserve"> – Tego dnia odbyły się na terenie Hali Sportowej w Dobrej Warsztaty Bożonarodzeniowe</w:t>
      </w:r>
      <w:r>
        <w:rPr>
          <w:rFonts w:cstheme="minorHAnsi"/>
          <w:sz w:val="24"/>
          <w:szCs w:val="24"/>
        </w:rPr>
        <w:t>,</w:t>
      </w:r>
      <w:r w:rsidRPr="006A19C1">
        <w:rPr>
          <w:rFonts w:cstheme="minorHAnsi"/>
          <w:sz w:val="24"/>
          <w:szCs w:val="24"/>
        </w:rPr>
        <w:t xml:space="preserve"> w których wzięły udział dzieci i młodzież z terenu naszej gminy przy aktywnym wsparciu szkół.</w:t>
      </w:r>
    </w:p>
    <w:p w14:paraId="577032F7" w14:textId="7F331D2A" w:rsidR="006A19C1" w:rsidRPr="006A19C1" w:rsidRDefault="006A19C1" w:rsidP="00F71E72">
      <w:pPr>
        <w:pStyle w:val="Akapitzlist"/>
        <w:numPr>
          <w:ilvl w:val="0"/>
          <w:numId w:val="35"/>
        </w:numPr>
        <w:spacing w:after="20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6A19C1">
        <w:rPr>
          <w:rFonts w:cstheme="minorHAnsi"/>
          <w:b/>
          <w:bCs/>
          <w:sz w:val="24"/>
          <w:szCs w:val="24"/>
        </w:rPr>
        <w:t>13-12-2025</w:t>
      </w:r>
      <w:r w:rsidRPr="006A19C1">
        <w:rPr>
          <w:rFonts w:cstheme="minorHAnsi"/>
          <w:sz w:val="24"/>
          <w:szCs w:val="24"/>
        </w:rPr>
        <w:t xml:space="preserve"> – Wziąłem udział w Finale Konkursu Kulinarnego KGW z terenu Wielkopolski na świąteczną potrawę pod nazwą Wielkopolskie Smaki Wigilijne. Organizatorem konkursu był Samorząd Województwa Wielkopolskiego reprezentowany przez Wicemarszałka Krzysztofa Grabowskiego, a sam konkurs odbył się na terenie Hali Sportowej w Tuliszkowie. Naszą Gminę reprezentowały KGW z Żeronic i Potworowa</w:t>
      </w:r>
      <w:r w:rsidR="00825A41">
        <w:rPr>
          <w:rFonts w:cstheme="minorHAnsi"/>
          <w:sz w:val="24"/>
          <w:szCs w:val="24"/>
        </w:rPr>
        <w:t xml:space="preserve">. KGW Potworowianki </w:t>
      </w:r>
      <w:r w:rsidRPr="006A19C1">
        <w:rPr>
          <w:rFonts w:cstheme="minorHAnsi"/>
          <w:sz w:val="24"/>
          <w:szCs w:val="24"/>
        </w:rPr>
        <w:t>przywiozło z konkursu wyróżnienie i nagrodę finansową.</w:t>
      </w:r>
    </w:p>
    <w:p w14:paraId="06600DF1" w14:textId="77777777" w:rsidR="006A19C1" w:rsidRPr="006A19C1" w:rsidRDefault="006A19C1" w:rsidP="00F71E72">
      <w:pPr>
        <w:pStyle w:val="Akapitzlist"/>
        <w:numPr>
          <w:ilvl w:val="0"/>
          <w:numId w:val="35"/>
        </w:numPr>
        <w:spacing w:after="20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6A19C1">
        <w:rPr>
          <w:rFonts w:cstheme="minorHAnsi"/>
          <w:b/>
          <w:bCs/>
          <w:sz w:val="24"/>
          <w:szCs w:val="24"/>
        </w:rPr>
        <w:t>14-12-2025</w:t>
      </w:r>
      <w:r w:rsidRPr="006A19C1">
        <w:rPr>
          <w:rFonts w:cstheme="minorHAnsi"/>
          <w:sz w:val="24"/>
          <w:szCs w:val="24"/>
        </w:rPr>
        <w:t xml:space="preserve"> – Odbył się nasz Gminny Jarmark Bożonarodzeniowy na targowisku miejskim w Dobrej. Dziękuję wszystkim, którzy zaangażowali się w organizację tego przedsięwzięcia.</w:t>
      </w:r>
    </w:p>
    <w:p w14:paraId="2E0392B8" w14:textId="77777777" w:rsidR="006A19C1" w:rsidRPr="006A19C1" w:rsidRDefault="006A19C1" w:rsidP="00F71E72">
      <w:pPr>
        <w:pStyle w:val="Akapitzlist"/>
        <w:numPr>
          <w:ilvl w:val="0"/>
          <w:numId w:val="35"/>
        </w:numPr>
        <w:spacing w:after="20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D63A5C">
        <w:rPr>
          <w:rFonts w:cstheme="minorHAnsi"/>
          <w:b/>
          <w:bCs/>
          <w:sz w:val="24"/>
          <w:szCs w:val="24"/>
        </w:rPr>
        <w:t>15-12-2025</w:t>
      </w:r>
      <w:r w:rsidRPr="006A19C1">
        <w:rPr>
          <w:rFonts w:cstheme="minorHAnsi"/>
          <w:sz w:val="24"/>
          <w:szCs w:val="24"/>
        </w:rPr>
        <w:t xml:space="preserve"> – Uczestniczyłem w spotkaniu z Zarządem Miejsko-Gminnego Związku Ochotniczych Straży Pożarnych RP w Dobrej, które odbyło się na Sali posiedzeń Urzędu Miejskiego w Dobrej, na którym omówiliśmy bieżące sprawy związane z funkcjonowaniem jednostek OSP.</w:t>
      </w:r>
    </w:p>
    <w:p w14:paraId="5A207136" w14:textId="77777777" w:rsidR="006A19C1" w:rsidRPr="006A19C1" w:rsidRDefault="006A19C1" w:rsidP="00F71E72">
      <w:pPr>
        <w:pStyle w:val="Akapitzlist"/>
        <w:numPr>
          <w:ilvl w:val="0"/>
          <w:numId w:val="35"/>
        </w:numPr>
        <w:spacing w:after="20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D63A5C">
        <w:rPr>
          <w:rFonts w:cstheme="minorHAnsi"/>
          <w:b/>
          <w:bCs/>
          <w:sz w:val="24"/>
          <w:szCs w:val="24"/>
        </w:rPr>
        <w:t>16-12-2025</w:t>
      </w:r>
      <w:r w:rsidRPr="006A19C1">
        <w:rPr>
          <w:rFonts w:cstheme="minorHAnsi"/>
          <w:sz w:val="24"/>
          <w:szCs w:val="24"/>
        </w:rPr>
        <w:t xml:space="preserve"> – Wziąłem udział w posiedzeniu Rady Społecznej SP ZOZ w Turku. Kwestią kluczową posiedzenia było przyjęcie uchwały Rady Społecznej w sprawie wyrażenia opinii dotyczącej zmiany Regulaminu Organizacyjnego SP ZOZ w Turku. Zaproponowane zmiany Regulaminu Organizacyjnego miały na celu uwzględnienie w Regulaminie faktu </w:t>
      </w:r>
      <w:r w:rsidRPr="006A19C1">
        <w:rPr>
          <w:rFonts w:cstheme="minorHAnsi"/>
          <w:b/>
          <w:bCs/>
          <w:sz w:val="24"/>
          <w:szCs w:val="24"/>
          <w:u w:val="single"/>
        </w:rPr>
        <w:t>likwidacji</w:t>
      </w:r>
      <w:r w:rsidRPr="006A19C1">
        <w:rPr>
          <w:rFonts w:cstheme="minorHAnsi"/>
          <w:sz w:val="24"/>
          <w:szCs w:val="24"/>
        </w:rPr>
        <w:t xml:space="preserve"> Oddziału Noworodkowego oraz </w:t>
      </w:r>
      <w:r w:rsidRPr="006A19C1">
        <w:rPr>
          <w:rFonts w:cstheme="minorHAnsi"/>
          <w:b/>
          <w:bCs/>
          <w:sz w:val="24"/>
          <w:szCs w:val="24"/>
          <w:u w:val="single"/>
        </w:rPr>
        <w:t>zmniejszenie</w:t>
      </w:r>
      <w:r w:rsidRPr="006A19C1">
        <w:rPr>
          <w:rFonts w:cstheme="minorHAnsi"/>
          <w:sz w:val="24"/>
          <w:szCs w:val="24"/>
        </w:rPr>
        <w:t xml:space="preserve"> liczby łóżek w Oddziale Ginekologiczno-</w:t>
      </w:r>
      <w:r w:rsidRPr="006A19C1">
        <w:rPr>
          <w:rFonts w:cstheme="minorHAnsi"/>
          <w:sz w:val="24"/>
          <w:szCs w:val="24"/>
        </w:rPr>
        <w:lastRenderedPageBreak/>
        <w:t>Położniczym z Salą Porodową z Pododdziałem Ginekologii Małoinwazyjnej (z 16 do 10 łóżek), Oddziale Chirurgii Ogólnej z Pododdziałem Chirurgii Endokrynologicznej (z 19 do 17 łóżek) oraz Oddziale Ortopedii i Traumatologii Narządu Ruchu z Pododdziałem Ortopedii Rekonstrukcyjnej (z 27 do 22 łóżek). Ja osobiście i większość samorządowców zasiadających w Radzie Społecznej SP ZOZ w Turku była przeciw pozytywnemu wyrażeniu opinii w kwestii w/w uchwały i dzięki temu uchwała nie została pozytywnie zaopiniowana.</w:t>
      </w:r>
    </w:p>
    <w:p w14:paraId="29A412B0" w14:textId="77777777" w:rsidR="006A19C1" w:rsidRPr="006A19C1" w:rsidRDefault="006A19C1" w:rsidP="00F71E72">
      <w:pPr>
        <w:pStyle w:val="Akapitzlist"/>
        <w:numPr>
          <w:ilvl w:val="0"/>
          <w:numId w:val="35"/>
        </w:numPr>
        <w:spacing w:after="20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D63A5C">
        <w:rPr>
          <w:rFonts w:cstheme="minorHAnsi"/>
          <w:b/>
          <w:bCs/>
          <w:sz w:val="24"/>
          <w:szCs w:val="24"/>
        </w:rPr>
        <w:t>17-12-2025</w:t>
      </w:r>
      <w:r w:rsidRPr="006A19C1">
        <w:rPr>
          <w:rFonts w:cstheme="minorHAnsi"/>
          <w:sz w:val="24"/>
          <w:szCs w:val="24"/>
        </w:rPr>
        <w:t xml:space="preserve"> – Uczestniczyłem w obradach Zgromadzenia Związku Międzygminnego Wodociągów i Kanalizacji w Koninie podczas którego przyjęliśmy Uchwały Zgromadzenia Związku Międzygminnego Wodociągów i Kanalizacji w Koninie w sprawie: uchwalenia planu finansowego Związku Międzygminnego Wodociągów i Kanalizacji w Koninie na 2026 rok oraz Wieloletnią Prognozę Finansową Związku na lata 2026-2029.</w:t>
      </w:r>
    </w:p>
    <w:p w14:paraId="166DBD43" w14:textId="74D6C9F3" w:rsidR="006A19C1" w:rsidRPr="006A19C1" w:rsidRDefault="006A19C1" w:rsidP="00F71E72">
      <w:pPr>
        <w:pStyle w:val="Akapitzlist"/>
        <w:numPr>
          <w:ilvl w:val="0"/>
          <w:numId w:val="35"/>
        </w:numPr>
        <w:spacing w:after="20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D63A5C">
        <w:rPr>
          <w:rFonts w:cstheme="minorHAnsi"/>
          <w:b/>
          <w:bCs/>
          <w:sz w:val="24"/>
          <w:szCs w:val="24"/>
        </w:rPr>
        <w:t>17-12-2025</w:t>
      </w:r>
      <w:r w:rsidRPr="006A19C1">
        <w:rPr>
          <w:rFonts w:cstheme="minorHAnsi"/>
          <w:sz w:val="24"/>
          <w:szCs w:val="24"/>
        </w:rPr>
        <w:t xml:space="preserve"> – Dotarła do nas informacja o kolejnym dofinasowaniu</w:t>
      </w:r>
      <w:r w:rsidR="00D63A5C">
        <w:rPr>
          <w:rFonts w:cstheme="minorHAnsi"/>
          <w:sz w:val="24"/>
          <w:szCs w:val="24"/>
        </w:rPr>
        <w:t>,</w:t>
      </w:r>
      <w:r w:rsidRPr="006A19C1">
        <w:rPr>
          <w:rFonts w:cstheme="minorHAnsi"/>
          <w:sz w:val="24"/>
          <w:szCs w:val="24"/>
        </w:rPr>
        <w:t xml:space="preserve"> które otrzymała nasza gmina. Tym razem dofinasowanie dotyczy pozytywnie rozpatrzonego wniosku przez Urząd Marszałkowski Województwa Wielkopolskiego o dofinansowanie w ramach Programu Regionalnego Fundusze Europejskie dla Wielkopolski 2021-2027. Nasz wniosek pt.: „Adaptacja do zmian klimatu Gminy Dobra poprzez rozwój i wsparcie zielono – niebieskiej infrastruktury” obejmuje rewitalizację Parku za Centrum Kultury w Dobrej i rewitalizację Parku w Długiej Wsi przy Zespole Szkolno-Przedszkolnym w Dobrej. Całkowita wartość projektu została przewidziana na 3.172.999,77 zł a kwota dofinansowania to 2</w:t>
      </w:r>
      <w:r w:rsidR="00D63A5C">
        <w:rPr>
          <w:rFonts w:cstheme="minorHAnsi"/>
          <w:sz w:val="24"/>
          <w:szCs w:val="24"/>
        </w:rPr>
        <w:t>.</w:t>
      </w:r>
      <w:r w:rsidRPr="006A19C1">
        <w:rPr>
          <w:rFonts w:cstheme="minorHAnsi"/>
          <w:sz w:val="24"/>
          <w:szCs w:val="24"/>
        </w:rPr>
        <w:t>221</w:t>
      </w:r>
      <w:r w:rsidR="00D63A5C">
        <w:rPr>
          <w:rFonts w:cstheme="minorHAnsi"/>
          <w:sz w:val="24"/>
          <w:szCs w:val="24"/>
        </w:rPr>
        <w:t>.</w:t>
      </w:r>
      <w:r w:rsidRPr="006A19C1">
        <w:rPr>
          <w:rFonts w:cstheme="minorHAnsi"/>
          <w:sz w:val="24"/>
          <w:szCs w:val="24"/>
        </w:rPr>
        <w:t>099,83 zł. Z Wyżej wymienionych kwot wynika</w:t>
      </w:r>
      <w:r w:rsidR="00D63A5C">
        <w:rPr>
          <w:rFonts w:cstheme="minorHAnsi"/>
          <w:sz w:val="24"/>
          <w:szCs w:val="24"/>
        </w:rPr>
        <w:t>,</w:t>
      </w:r>
      <w:r w:rsidRPr="006A19C1">
        <w:rPr>
          <w:rFonts w:cstheme="minorHAnsi"/>
          <w:sz w:val="24"/>
          <w:szCs w:val="24"/>
        </w:rPr>
        <w:t xml:space="preserve"> iż z naszego budżetu należy dołożyć kwotę 951.899,94 zł.</w:t>
      </w:r>
    </w:p>
    <w:p w14:paraId="0B026638" w14:textId="77777777" w:rsidR="006A19C1" w:rsidRPr="006A19C1" w:rsidRDefault="006A19C1" w:rsidP="00F71E72">
      <w:pPr>
        <w:pStyle w:val="Akapitzlist"/>
        <w:numPr>
          <w:ilvl w:val="0"/>
          <w:numId w:val="35"/>
        </w:numPr>
        <w:spacing w:after="20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D63A5C">
        <w:rPr>
          <w:rFonts w:cstheme="minorHAnsi"/>
          <w:b/>
          <w:bCs/>
          <w:sz w:val="24"/>
          <w:szCs w:val="24"/>
        </w:rPr>
        <w:t>18-12-2025</w:t>
      </w:r>
      <w:r w:rsidRPr="006A19C1">
        <w:rPr>
          <w:rFonts w:cstheme="minorHAnsi"/>
          <w:sz w:val="24"/>
          <w:szCs w:val="24"/>
        </w:rPr>
        <w:t xml:space="preserve"> – Wziąłem udział w Koncercie Kolęd w Centrum Kultury w Dobrej podczas którego mogłem wysłuchać świątecznych występów dzieci i młodzieży biorących udział w zajęciach, które prowadzone są pod auspicjami Centrum Kultury w Dobrej.</w:t>
      </w:r>
    </w:p>
    <w:p w14:paraId="761832A1" w14:textId="77777777" w:rsidR="006A19C1" w:rsidRPr="006A19C1" w:rsidRDefault="006A19C1" w:rsidP="00F71E72">
      <w:pPr>
        <w:pStyle w:val="Akapitzlist"/>
        <w:numPr>
          <w:ilvl w:val="0"/>
          <w:numId w:val="35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D63A5C">
        <w:rPr>
          <w:rFonts w:cstheme="minorHAnsi"/>
          <w:b/>
          <w:bCs/>
          <w:sz w:val="24"/>
          <w:szCs w:val="24"/>
        </w:rPr>
        <w:t>19-12-2025</w:t>
      </w:r>
      <w:r w:rsidRPr="006A19C1">
        <w:rPr>
          <w:rFonts w:cstheme="minorHAnsi"/>
          <w:sz w:val="24"/>
          <w:szCs w:val="24"/>
        </w:rPr>
        <w:t xml:space="preserve"> – Uczestniczyłem w ostatnim w tej kadencji Posiedzeniu Powiatowej Rady Rynku Pracy.</w:t>
      </w:r>
    </w:p>
    <w:p w14:paraId="195B44D9" w14:textId="77777777" w:rsidR="006A19C1" w:rsidRPr="006A19C1" w:rsidRDefault="006A19C1" w:rsidP="00F71E72">
      <w:pPr>
        <w:pStyle w:val="Akapitzlist"/>
        <w:numPr>
          <w:ilvl w:val="0"/>
          <w:numId w:val="35"/>
        </w:numPr>
        <w:spacing w:before="240" w:after="20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D63A5C">
        <w:rPr>
          <w:rFonts w:cstheme="minorHAnsi"/>
          <w:b/>
          <w:bCs/>
          <w:sz w:val="24"/>
          <w:szCs w:val="24"/>
        </w:rPr>
        <w:t>19-12-2025</w:t>
      </w:r>
      <w:r w:rsidRPr="006A19C1">
        <w:rPr>
          <w:rFonts w:cstheme="minorHAnsi"/>
          <w:sz w:val="24"/>
          <w:szCs w:val="24"/>
        </w:rPr>
        <w:t xml:space="preserve"> – Dokonaliśmy odbioru prac kolejnego, już trzeciego obszaru związanego z zadaniem dotyczącym poprawy cyberbezpieczeństwa w Gminie Dobra w ramach projektu „Cyberbezpieczny Samorząd”. Zadanie wykonała firma wyłoniona w przetargu: ADVANCED BUSINESS SYSTEMS Sp. z o.o. z Krakowa za kwotą 331.140,60 zł. Całość zadania została w 100% dofinasowana środkami zewnętrznymi.</w:t>
      </w:r>
    </w:p>
    <w:p w14:paraId="5D6D0422" w14:textId="77777777" w:rsidR="006A19C1" w:rsidRPr="006A19C1" w:rsidRDefault="006A19C1" w:rsidP="00F71E72">
      <w:pPr>
        <w:pStyle w:val="Akapitzlist"/>
        <w:numPr>
          <w:ilvl w:val="0"/>
          <w:numId w:val="35"/>
        </w:numPr>
        <w:spacing w:before="240" w:after="20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D63A5C">
        <w:rPr>
          <w:rFonts w:cstheme="minorHAnsi"/>
          <w:b/>
          <w:bCs/>
          <w:sz w:val="24"/>
          <w:szCs w:val="24"/>
        </w:rPr>
        <w:t>22-12-2025</w:t>
      </w:r>
      <w:r w:rsidRPr="006A19C1">
        <w:rPr>
          <w:rFonts w:cstheme="minorHAnsi"/>
          <w:sz w:val="24"/>
          <w:szCs w:val="24"/>
        </w:rPr>
        <w:t xml:space="preserve"> – Dokonaliśmy odbioru prac zadania polegającego na utworzeniu strefy aktywności – zagospodarowaniu terenów zieleni na Stadionie Miejskim w Dobrej. Zadanie wykonała firma wyłoniona w przetargu: Garden Products.pl – Piotr Gulczyński z Kalisza za </w:t>
      </w:r>
      <w:r w:rsidRPr="006A19C1">
        <w:rPr>
          <w:rFonts w:cstheme="minorHAnsi"/>
          <w:sz w:val="24"/>
          <w:szCs w:val="24"/>
        </w:rPr>
        <w:lastRenderedPageBreak/>
        <w:t>kwotę 168.800,28 zł. Na w/w inwestycję pozyskaliśmy dofinasowanie w</w:t>
      </w:r>
      <w:r w:rsidRPr="006A19C1">
        <w:rPr>
          <w:rFonts w:eastAsia="Times New Roman" w:cstheme="minorHAnsi"/>
          <w:sz w:val="24"/>
          <w:szCs w:val="24"/>
          <w:lang w:eastAsia="pl-PL"/>
        </w:rPr>
        <w:t xml:space="preserve"> ramach Programu „Błękitno-zielone inicjatywy dla Wielkopolski” z Urzędu Marszałkowskiego Województwa Wielkopolskiego. Uzyskana kwota dofinansowania wynosi 150.000,00 zł, co stanowi 88,86% całkowitego kosztu planowanego przedsięwzięcia. Pozostałe 11,14% stanowiące 18.800,28 zł kosztów przedsięwzięcia to środki własne Gminy Dobra. W ramach projektu na Stadionie Miejskim została stworzona „Zielona strefa aktywności” jako miejsce rekreacji i wypoczynku dostępnego nieodpłatnie dla użytkowników, w tym dzieci, młodzieży czy organizacji społecznych. W ramach projektu powstały:</w:t>
      </w:r>
    </w:p>
    <w:p w14:paraId="3A447B3F" w14:textId="77777777" w:rsidR="006A19C1" w:rsidRPr="006A19C1" w:rsidRDefault="006A19C1" w:rsidP="00F71E72">
      <w:pPr>
        <w:pStyle w:val="Akapitzlist"/>
        <w:numPr>
          <w:ilvl w:val="0"/>
          <w:numId w:val="50"/>
        </w:numPr>
        <w:spacing w:before="240"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A19C1">
        <w:rPr>
          <w:rFonts w:eastAsia="Times New Roman" w:cstheme="minorHAnsi"/>
          <w:sz w:val="24"/>
          <w:szCs w:val="24"/>
          <w:lang w:eastAsia="pl-PL"/>
        </w:rPr>
        <w:t>strefa rekreacyjna i wypoczynkowa z wytyczoną ścieżką eko-edukacyjną,</w:t>
      </w:r>
    </w:p>
    <w:p w14:paraId="7038F321" w14:textId="77777777" w:rsidR="006A19C1" w:rsidRPr="006A19C1" w:rsidRDefault="006A19C1" w:rsidP="00F71E72">
      <w:pPr>
        <w:pStyle w:val="Akapitzlist"/>
        <w:numPr>
          <w:ilvl w:val="0"/>
          <w:numId w:val="50"/>
        </w:numPr>
        <w:spacing w:before="240"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A19C1">
        <w:rPr>
          <w:rFonts w:eastAsia="Times New Roman" w:cstheme="minorHAnsi"/>
          <w:sz w:val="24"/>
          <w:szCs w:val="24"/>
          <w:lang w:eastAsia="pl-PL"/>
        </w:rPr>
        <w:t>zagospodarowana roślinnością skarpa,</w:t>
      </w:r>
    </w:p>
    <w:p w14:paraId="53D4319F" w14:textId="77777777" w:rsidR="006A19C1" w:rsidRPr="006A19C1" w:rsidRDefault="006A19C1" w:rsidP="00F71E72">
      <w:pPr>
        <w:pStyle w:val="Akapitzlist"/>
        <w:numPr>
          <w:ilvl w:val="0"/>
          <w:numId w:val="50"/>
        </w:numPr>
        <w:spacing w:before="240"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A19C1">
        <w:rPr>
          <w:rFonts w:eastAsia="Times New Roman" w:cstheme="minorHAnsi"/>
          <w:sz w:val="24"/>
          <w:szCs w:val="24"/>
          <w:lang w:eastAsia="pl-PL"/>
        </w:rPr>
        <w:t>zagospodarowana przestrzeń znajdująca się przed skarpą – płyta boiska, została wyposażona w system rozprowadzający wodę – nawadnianie murawy.</w:t>
      </w:r>
    </w:p>
    <w:p w14:paraId="0E808BB0" w14:textId="77777777" w:rsidR="006A19C1" w:rsidRPr="006A19C1" w:rsidRDefault="006A19C1" w:rsidP="00F71E72">
      <w:pPr>
        <w:pStyle w:val="Akapitzlist"/>
        <w:numPr>
          <w:ilvl w:val="0"/>
          <w:numId w:val="35"/>
        </w:numPr>
        <w:spacing w:before="240" w:after="20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D63A5C">
        <w:rPr>
          <w:rFonts w:cstheme="minorHAnsi"/>
          <w:b/>
          <w:bCs/>
          <w:sz w:val="24"/>
          <w:szCs w:val="24"/>
        </w:rPr>
        <w:t>23-12-2025</w:t>
      </w:r>
      <w:r w:rsidRPr="006A19C1">
        <w:rPr>
          <w:rFonts w:cstheme="minorHAnsi"/>
          <w:sz w:val="24"/>
          <w:szCs w:val="24"/>
        </w:rPr>
        <w:t xml:space="preserve"> – Spotkałem się z Marszałkiem Województwa Wielkopolskiego Markiem Woźniakiem celem poruszenia kwestii dofinansowań i przyszłych działań naszego samorządu.</w:t>
      </w:r>
    </w:p>
    <w:p w14:paraId="747B9A21" w14:textId="77777777" w:rsidR="006A19C1" w:rsidRPr="006A19C1" w:rsidRDefault="006A19C1" w:rsidP="00F71E72">
      <w:pPr>
        <w:pStyle w:val="Akapitzlist"/>
        <w:numPr>
          <w:ilvl w:val="0"/>
          <w:numId w:val="35"/>
        </w:numPr>
        <w:spacing w:before="240" w:after="20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D63A5C">
        <w:rPr>
          <w:rFonts w:cstheme="minorHAnsi"/>
          <w:b/>
          <w:bCs/>
          <w:sz w:val="24"/>
          <w:szCs w:val="24"/>
        </w:rPr>
        <w:t>27 i 28-12-2025</w:t>
      </w:r>
      <w:r w:rsidRPr="006A19C1">
        <w:rPr>
          <w:rFonts w:cstheme="minorHAnsi"/>
          <w:sz w:val="24"/>
          <w:szCs w:val="24"/>
        </w:rPr>
        <w:t xml:space="preserve"> – Uczestniczyłem na zaproszenie Marszałka Województwa Wielkopolskiego Marka Woźniaka w obchodach 107. rocznicy wybuchu Zwycięskiego Powstania Wielkopolskiego, które zostały zorganizowane w Poznaniu oraz w Warszawie reprezentując samorząd Gminy Dobra. Przypomnę, że 27 grudnia jest ustanowiony przez Sejm RP Narodowym Dniem Zwycięskiego Powstania Wielkopolskiego i traktowany jest jako Święto Państwowe.</w:t>
      </w:r>
    </w:p>
    <w:p w14:paraId="44D4D0DC" w14:textId="77777777" w:rsidR="006A19C1" w:rsidRPr="006A19C1" w:rsidRDefault="006A19C1" w:rsidP="00F71E72">
      <w:pPr>
        <w:pStyle w:val="Akapitzlist"/>
        <w:numPr>
          <w:ilvl w:val="0"/>
          <w:numId w:val="35"/>
        </w:numPr>
        <w:spacing w:before="240" w:after="20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D63A5C">
        <w:rPr>
          <w:rFonts w:cstheme="minorHAnsi"/>
          <w:b/>
          <w:bCs/>
          <w:sz w:val="24"/>
          <w:szCs w:val="24"/>
        </w:rPr>
        <w:t>29-12-2025</w:t>
      </w:r>
      <w:r w:rsidRPr="006A19C1">
        <w:rPr>
          <w:rFonts w:cstheme="minorHAnsi"/>
          <w:sz w:val="24"/>
          <w:szCs w:val="24"/>
        </w:rPr>
        <w:t xml:space="preserve"> – Uczestniczyłem w obradach Zgromadzenia Związku Gmin Powiatu Tureckiego podczas którego przyjęliśmy Uchwały Zgromadzenia w sprawie: uchwalenia planu finansowego Związku na 2026 rok oraz Wieloletnią Prognozę Finansową Związku na lata 2026-2029.</w:t>
      </w:r>
    </w:p>
    <w:p w14:paraId="200F0C6E" w14:textId="0181AA8A" w:rsidR="006A19C1" w:rsidRPr="006A19C1" w:rsidRDefault="006A19C1" w:rsidP="00F71E72">
      <w:pPr>
        <w:pStyle w:val="Akapitzlist"/>
        <w:numPr>
          <w:ilvl w:val="0"/>
          <w:numId w:val="35"/>
        </w:numPr>
        <w:spacing w:before="240"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6A19C1">
        <w:rPr>
          <w:rFonts w:cstheme="minorHAnsi"/>
          <w:sz w:val="24"/>
          <w:szCs w:val="24"/>
        </w:rPr>
        <w:t>W okresie międzysesyjnym odbyło się szereg spotkań wigilijnych między innymi z: Klubem WICHER Dobra, Wielkopolski</w:t>
      </w:r>
      <w:r w:rsidR="00D63A5C">
        <w:rPr>
          <w:rFonts w:cstheme="minorHAnsi"/>
          <w:sz w:val="24"/>
          <w:szCs w:val="24"/>
        </w:rPr>
        <w:t>m</w:t>
      </w:r>
      <w:r w:rsidRPr="006A19C1">
        <w:rPr>
          <w:rFonts w:cstheme="minorHAnsi"/>
          <w:sz w:val="24"/>
          <w:szCs w:val="24"/>
        </w:rPr>
        <w:t xml:space="preserve"> Ośrodkiem Kształcenia i Studiów Samorządowych, Klubem Senior Plus, Związkiem Niewidomych w Turku, LGD Turkowska Unia Rozwoju, Zespołem Serenada, Ale Babki, Centrum Kultury, Radnymi i Sołtysami, ZS-P w Dobrej, ZS-P w Piekarach, OSP i z pracownikami.</w:t>
      </w:r>
    </w:p>
    <w:p w14:paraId="7C5C8E21" w14:textId="77777777" w:rsidR="006A19C1" w:rsidRPr="006A19C1" w:rsidRDefault="006A19C1" w:rsidP="00F71E72">
      <w:pPr>
        <w:spacing w:line="360" w:lineRule="auto"/>
        <w:jc w:val="both"/>
        <w:rPr>
          <w:rFonts w:cstheme="minorHAnsi"/>
          <w:sz w:val="24"/>
          <w:szCs w:val="24"/>
        </w:rPr>
      </w:pPr>
      <w:r w:rsidRPr="006A19C1">
        <w:rPr>
          <w:rFonts w:cstheme="minorHAnsi"/>
          <w:sz w:val="24"/>
          <w:szCs w:val="24"/>
        </w:rPr>
        <w:lastRenderedPageBreak/>
        <w:t>Przez cały okres międzysesyjny spotykałem się z Dyrektorami i Kierownikami jednostek organizacyjnych Gminy oraz z mieszkańcami Gminy Dobra, radnymi i sołtysami próbując na bieżąco wyjaśniać i rozwiązywać przedstawiane problemy.</w:t>
      </w:r>
    </w:p>
    <w:p w14:paraId="3C50149F" w14:textId="77777777" w:rsidR="003E7150" w:rsidRPr="006A19C1" w:rsidRDefault="003E7150" w:rsidP="0028322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B080657" w14:textId="77777777" w:rsidR="0037412A" w:rsidRDefault="0037412A" w:rsidP="0028322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28C3CF4" w14:textId="390B361B" w:rsidR="0041425E" w:rsidRDefault="0041425E" w:rsidP="0028322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50D6B24" w14:textId="77777777" w:rsidR="0037412A" w:rsidRDefault="0037412A" w:rsidP="0037412A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 w:rsidRPr="00283225">
        <w:rPr>
          <w:rFonts w:eastAsia="Calibri" w:cstheme="minorHAnsi"/>
          <w:b/>
          <w:sz w:val="24"/>
          <w:szCs w:val="24"/>
        </w:rPr>
        <w:t xml:space="preserve">SPRAWOZDANIE Z REALIZACJI UCHWAŁ RADY MIEJSKIEJ W DOBREJ </w:t>
      </w:r>
    </w:p>
    <w:p w14:paraId="0D5251BA" w14:textId="2FACD875" w:rsidR="00283225" w:rsidRDefault="0037412A" w:rsidP="0037412A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 w:rsidRPr="00283225">
        <w:rPr>
          <w:rFonts w:eastAsia="Calibri" w:cstheme="minorHAnsi"/>
          <w:b/>
          <w:sz w:val="24"/>
          <w:szCs w:val="24"/>
        </w:rPr>
        <w:t>PODJĘTYCH</w:t>
      </w:r>
      <w:r>
        <w:rPr>
          <w:rFonts w:eastAsia="Calibri" w:cstheme="minorHAnsi"/>
          <w:b/>
          <w:sz w:val="24"/>
          <w:szCs w:val="24"/>
        </w:rPr>
        <w:t xml:space="preserve"> </w:t>
      </w:r>
      <w:r w:rsidRPr="00283225">
        <w:rPr>
          <w:rFonts w:eastAsia="Calibri" w:cstheme="minorHAnsi"/>
          <w:b/>
          <w:sz w:val="24"/>
          <w:szCs w:val="24"/>
        </w:rPr>
        <w:t>NA XX</w:t>
      </w:r>
      <w:r w:rsidR="00942F06">
        <w:rPr>
          <w:rFonts w:eastAsia="Calibri" w:cstheme="minorHAnsi"/>
          <w:b/>
          <w:sz w:val="24"/>
          <w:szCs w:val="24"/>
        </w:rPr>
        <w:t>V</w:t>
      </w:r>
      <w:r w:rsidR="00BB0455">
        <w:rPr>
          <w:rFonts w:eastAsia="Calibri" w:cstheme="minorHAnsi"/>
          <w:b/>
          <w:sz w:val="24"/>
          <w:szCs w:val="24"/>
        </w:rPr>
        <w:t>I</w:t>
      </w:r>
      <w:r w:rsidRPr="00283225">
        <w:rPr>
          <w:rFonts w:eastAsia="Calibri" w:cstheme="minorHAnsi"/>
          <w:b/>
          <w:sz w:val="24"/>
          <w:szCs w:val="24"/>
        </w:rPr>
        <w:t xml:space="preserve"> SESJI W DNIU </w:t>
      </w:r>
      <w:r w:rsidR="00BB0455">
        <w:rPr>
          <w:rFonts w:eastAsia="Calibri" w:cstheme="minorHAnsi"/>
          <w:b/>
          <w:sz w:val="24"/>
          <w:szCs w:val="24"/>
        </w:rPr>
        <w:t>1 GRUDNIA</w:t>
      </w:r>
      <w:r w:rsidRPr="00283225">
        <w:rPr>
          <w:rFonts w:eastAsia="Calibri" w:cstheme="minorHAnsi"/>
          <w:b/>
          <w:sz w:val="24"/>
          <w:szCs w:val="24"/>
        </w:rPr>
        <w:t xml:space="preserve"> 2025 ROKU</w:t>
      </w:r>
    </w:p>
    <w:p w14:paraId="2A15F782" w14:textId="77777777" w:rsidR="00283225" w:rsidRDefault="00283225" w:rsidP="00E25944">
      <w:pPr>
        <w:spacing w:line="240" w:lineRule="auto"/>
        <w:jc w:val="both"/>
        <w:rPr>
          <w:rFonts w:eastAsia="Calibri" w:cstheme="minorHAnsi"/>
          <w:b/>
          <w:sz w:val="24"/>
          <w:szCs w:val="24"/>
        </w:rPr>
      </w:pPr>
    </w:p>
    <w:p w14:paraId="263E369E" w14:textId="77777777" w:rsidR="00BB0455" w:rsidRPr="00283225" w:rsidRDefault="00BB0455" w:rsidP="00E25944">
      <w:pPr>
        <w:spacing w:line="240" w:lineRule="auto"/>
        <w:jc w:val="both"/>
        <w:rPr>
          <w:rFonts w:eastAsia="Calibri" w:cstheme="minorHAnsi"/>
          <w:b/>
          <w:sz w:val="24"/>
          <w:szCs w:val="24"/>
        </w:rPr>
      </w:pPr>
    </w:p>
    <w:p w14:paraId="1DA878A6" w14:textId="37E9F643" w:rsidR="00EF2679" w:rsidRDefault="00EF2679" w:rsidP="00BB0455">
      <w:pPr>
        <w:spacing w:line="276" w:lineRule="auto"/>
        <w:ind w:left="426" w:hanging="426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cstheme="minorHAnsi"/>
          <w:b/>
          <w:sz w:val="24"/>
          <w:szCs w:val="24"/>
          <w:lang w:eastAsia="pl-PL"/>
        </w:rPr>
        <w:t xml:space="preserve">1. </w:t>
      </w:r>
      <w:bookmarkStart w:id="0" w:name="_Hlk212208118"/>
      <w:r w:rsidR="0042279B" w:rsidRPr="00964E9B">
        <w:rPr>
          <w:rFonts w:cstheme="minorHAnsi"/>
          <w:b/>
          <w:sz w:val="24"/>
          <w:szCs w:val="24"/>
          <w:lang w:eastAsia="pl-PL"/>
        </w:rPr>
        <w:t>Uchwała nr X</w:t>
      </w:r>
      <w:r w:rsidR="00283225" w:rsidRPr="00964E9B">
        <w:rPr>
          <w:rFonts w:cstheme="minorHAnsi"/>
          <w:b/>
          <w:sz w:val="24"/>
          <w:szCs w:val="24"/>
          <w:lang w:eastAsia="pl-PL"/>
        </w:rPr>
        <w:t>X</w:t>
      </w:r>
      <w:r w:rsidR="00E25944" w:rsidRPr="00964E9B">
        <w:rPr>
          <w:rFonts w:cstheme="minorHAnsi"/>
          <w:b/>
          <w:sz w:val="24"/>
          <w:szCs w:val="24"/>
          <w:lang w:eastAsia="pl-PL"/>
        </w:rPr>
        <w:t>I</w:t>
      </w:r>
      <w:r w:rsidR="0051208C" w:rsidRPr="00964E9B">
        <w:rPr>
          <w:rFonts w:cstheme="minorHAnsi"/>
          <w:b/>
          <w:sz w:val="24"/>
          <w:szCs w:val="24"/>
          <w:lang w:eastAsia="pl-PL"/>
        </w:rPr>
        <w:t>V</w:t>
      </w:r>
      <w:r w:rsidR="00283225" w:rsidRPr="00964E9B">
        <w:rPr>
          <w:rFonts w:cstheme="minorHAnsi"/>
          <w:b/>
          <w:sz w:val="24"/>
          <w:szCs w:val="24"/>
          <w:lang w:eastAsia="pl-PL"/>
        </w:rPr>
        <w:t>/</w:t>
      </w:r>
      <w:r w:rsidR="00E25944" w:rsidRPr="00964E9B">
        <w:rPr>
          <w:rFonts w:cstheme="minorHAnsi"/>
          <w:b/>
          <w:sz w:val="24"/>
          <w:szCs w:val="24"/>
          <w:lang w:eastAsia="pl-PL"/>
        </w:rPr>
        <w:t>1</w:t>
      </w:r>
      <w:r w:rsidR="0051208C" w:rsidRPr="00964E9B">
        <w:rPr>
          <w:rFonts w:cstheme="minorHAnsi"/>
          <w:b/>
          <w:sz w:val="24"/>
          <w:szCs w:val="24"/>
          <w:lang w:eastAsia="pl-PL"/>
        </w:rPr>
        <w:t>18</w:t>
      </w:r>
      <w:r w:rsidR="00283225" w:rsidRPr="00964E9B">
        <w:rPr>
          <w:rFonts w:cstheme="minorHAnsi"/>
          <w:b/>
          <w:sz w:val="24"/>
          <w:szCs w:val="24"/>
          <w:lang w:eastAsia="pl-PL"/>
        </w:rPr>
        <w:t>/2025</w:t>
      </w:r>
      <w:r w:rsidR="00283225" w:rsidRPr="00964E9B">
        <w:rPr>
          <w:rFonts w:cstheme="minorHAnsi"/>
          <w:sz w:val="24"/>
          <w:szCs w:val="24"/>
          <w:lang w:eastAsia="pl-PL"/>
        </w:rPr>
        <w:t xml:space="preserve"> z dnia</w:t>
      </w:r>
      <w:r w:rsidR="00DF7A03">
        <w:rPr>
          <w:rFonts w:cstheme="minorHAnsi"/>
          <w:sz w:val="24"/>
          <w:szCs w:val="24"/>
          <w:lang w:eastAsia="pl-PL"/>
        </w:rPr>
        <w:t xml:space="preserve"> 1 grudnia</w:t>
      </w:r>
      <w:r w:rsidR="00283225" w:rsidRPr="00964E9B">
        <w:rPr>
          <w:rFonts w:cstheme="minorHAnsi"/>
          <w:sz w:val="24"/>
          <w:szCs w:val="24"/>
          <w:lang w:eastAsia="pl-PL"/>
        </w:rPr>
        <w:t xml:space="preserve"> 2025 roku </w:t>
      </w:r>
      <w:bookmarkEnd w:id="0"/>
      <w:r w:rsidRPr="00EF26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sprawie Gminnego Programu Wspierania Rodziny na lata 2026</w:t>
      </w:r>
      <w:r w:rsidR="00BB045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 w:rsidRPr="00EF26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2028</w:t>
      </w:r>
      <w:r w:rsidR="00F71E7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– uchwała realizowana w latach 2026-2029.</w:t>
      </w:r>
    </w:p>
    <w:p w14:paraId="4B10C92D" w14:textId="293AEE31" w:rsidR="00EF2679" w:rsidRDefault="00EF2679" w:rsidP="00BB0455">
      <w:pPr>
        <w:spacing w:line="276" w:lineRule="auto"/>
        <w:ind w:left="426" w:hanging="426"/>
        <w:jc w:val="both"/>
        <w:rPr>
          <w:rFonts w:ascii="Calibri" w:eastAsia="Times New Roman" w:hAnsi="Calibri" w:cstheme="minorHAnsi"/>
          <w:color w:val="000000"/>
          <w:sz w:val="24"/>
          <w:szCs w:val="24"/>
          <w:lang w:eastAsia="pl-PL"/>
        </w:rPr>
      </w:pPr>
      <w:r>
        <w:rPr>
          <w:rFonts w:cstheme="minorHAnsi"/>
          <w:b/>
          <w:sz w:val="24"/>
          <w:szCs w:val="24"/>
          <w:lang w:eastAsia="pl-PL"/>
        </w:rPr>
        <w:t xml:space="preserve">2. </w:t>
      </w:r>
      <w:bookmarkStart w:id="1" w:name="_Hlk212208280"/>
      <w:r w:rsidR="0051208C" w:rsidRPr="00964E9B">
        <w:rPr>
          <w:rFonts w:cstheme="minorHAnsi"/>
          <w:b/>
          <w:sz w:val="24"/>
          <w:szCs w:val="24"/>
          <w:lang w:eastAsia="pl-PL"/>
        </w:rPr>
        <w:t>Uchwała nr XXIV/119/2025</w:t>
      </w:r>
      <w:r w:rsidR="0051208C" w:rsidRPr="00964E9B">
        <w:rPr>
          <w:rFonts w:cstheme="minorHAnsi"/>
          <w:sz w:val="24"/>
          <w:szCs w:val="24"/>
          <w:lang w:eastAsia="pl-PL"/>
        </w:rPr>
        <w:t xml:space="preserve"> z dnia </w:t>
      </w:r>
      <w:r w:rsidR="00DF7A03">
        <w:rPr>
          <w:rFonts w:cstheme="minorHAnsi"/>
          <w:sz w:val="24"/>
          <w:szCs w:val="24"/>
          <w:lang w:eastAsia="pl-PL"/>
        </w:rPr>
        <w:t>1 grudnia</w:t>
      </w:r>
      <w:r w:rsidR="00DF7A03" w:rsidRPr="00964E9B">
        <w:rPr>
          <w:rFonts w:cstheme="minorHAnsi"/>
          <w:sz w:val="24"/>
          <w:szCs w:val="24"/>
          <w:lang w:eastAsia="pl-PL"/>
        </w:rPr>
        <w:t xml:space="preserve"> </w:t>
      </w:r>
      <w:r w:rsidR="0051208C" w:rsidRPr="00964E9B">
        <w:rPr>
          <w:rFonts w:cstheme="minorHAnsi"/>
          <w:sz w:val="24"/>
          <w:szCs w:val="24"/>
          <w:lang w:eastAsia="pl-PL"/>
        </w:rPr>
        <w:t>2025 roku</w:t>
      </w:r>
      <w:r w:rsidR="0051208C" w:rsidRPr="00964E9B">
        <w:rPr>
          <w:rFonts w:cstheme="minorHAnsi"/>
          <w:b/>
          <w:sz w:val="24"/>
          <w:szCs w:val="24"/>
        </w:rPr>
        <w:t xml:space="preserve"> </w:t>
      </w:r>
      <w:r w:rsidRPr="00EF2679">
        <w:rPr>
          <w:rFonts w:ascii="Calibri" w:eastAsia="Times New Roman" w:hAnsi="Calibri" w:cstheme="minorHAnsi"/>
          <w:color w:val="000000"/>
          <w:sz w:val="24"/>
          <w:szCs w:val="24"/>
          <w:lang w:eastAsia="pl-PL"/>
        </w:rPr>
        <w:t xml:space="preserve">w sprawie wyrażenia zgody na odstąpienie od obowiązku przetargowego trybu zawarcia umowy najmu lokalu użytkowego na czas nieoznaczony </w:t>
      </w:r>
      <w:r w:rsidR="00825A41">
        <w:rPr>
          <w:rFonts w:ascii="Calibri" w:eastAsia="Times New Roman" w:hAnsi="Calibri" w:cstheme="minorHAnsi"/>
          <w:color w:val="000000"/>
          <w:sz w:val="24"/>
          <w:szCs w:val="24"/>
          <w:lang w:eastAsia="pl-PL"/>
        </w:rPr>
        <w:t>–</w:t>
      </w:r>
      <w:r w:rsidR="00F71E72">
        <w:rPr>
          <w:rFonts w:ascii="Calibri" w:eastAsia="Times New Roman" w:hAnsi="Calibri" w:cstheme="minorHAnsi"/>
          <w:color w:val="000000"/>
          <w:sz w:val="24"/>
          <w:szCs w:val="24"/>
          <w:lang w:eastAsia="pl-PL"/>
        </w:rPr>
        <w:t xml:space="preserve"> </w:t>
      </w:r>
      <w:r w:rsidR="00825A41">
        <w:rPr>
          <w:rFonts w:ascii="Calibri" w:eastAsia="Times New Roman" w:hAnsi="Calibri" w:cstheme="minorHAnsi"/>
          <w:color w:val="000000"/>
          <w:sz w:val="24"/>
          <w:szCs w:val="24"/>
          <w:lang w:eastAsia="pl-PL"/>
        </w:rPr>
        <w:t>w trakcie realizacji.</w:t>
      </w:r>
    </w:p>
    <w:p w14:paraId="02767A55" w14:textId="521259A1" w:rsidR="00EF2679" w:rsidRDefault="00EF2679" w:rsidP="00BB0455">
      <w:pPr>
        <w:spacing w:line="276" w:lineRule="auto"/>
        <w:ind w:left="426" w:hanging="426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cstheme="minorHAnsi"/>
          <w:b/>
          <w:sz w:val="24"/>
          <w:szCs w:val="24"/>
          <w:lang w:eastAsia="pl-PL"/>
        </w:rPr>
        <w:t xml:space="preserve">3. </w:t>
      </w:r>
      <w:bookmarkEnd w:id="1"/>
      <w:r w:rsidR="0051208C" w:rsidRPr="00964E9B">
        <w:rPr>
          <w:rFonts w:cstheme="minorHAnsi"/>
          <w:b/>
          <w:sz w:val="24"/>
          <w:szCs w:val="24"/>
          <w:lang w:eastAsia="pl-PL"/>
        </w:rPr>
        <w:t>Uchwała nr XXIV/120/2025</w:t>
      </w:r>
      <w:r w:rsidR="0051208C" w:rsidRPr="00964E9B">
        <w:rPr>
          <w:rFonts w:cstheme="minorHAnsi"/>
          <w:sz w:val="24"/>
          <w:szCs w:val="24"/>
          <w:lang w:eastAsia="pl-PL"/>
        </w:rPr>
        <w:t xml:space="preserve"> z dnia </w:t>
      </w:r>
      <w:r w:rsidR="00DF7A03">
        <w:rPr>
          <w:rFonts w:cstheme="minorHAnsi"/>
          <w:sz w:val="24"/>
          <w:szCs w:val="24"/>
          <w:lang w:eastAsia="pl-PL"/>
        </w:rPr>
        <w:t>1 grudnia</w:t>
      </w:r>
      <w:r w:rsidR="00DF7A03" w:rsidRPr="00964E9B">
        <w:rPr>
          <w:rFonts w:cstheme="minorHAnsi"/>
          <w:sz w:val="24"/>
          <w:szCs w:val="24"/>
          <w:lang w:eastAsia="pl-PL"/>
        </w:rPr>
        <w:t xml:space="preserve"> </w:t>
      </w:r>
      <w:r w:rsidR="0051208C" w:rsidRPr="00964E9B">
        <w:rPr>
          <w:rFonts w:cstheme="minorHAnsi"/>
          <w:sz w:val="24"/>
          <w:szCs w:val="24"/>
          <w:lang w:eastAsia="pl-PL"/>
        </w:rPr>
        <w:t>2025 roku</w:t>
      </w:r>
      <w:r w:rsidR="0051208C" w:rsidRPr="00964E9B">
        <w:rPr>
          <w:rFonts w:ascii="Calibri" w:hAnsi="Calibri" w:cs="Calibri"/>
          <w:b/>
          <w:sz w:val="24"/>
          <w:szCs w:val="24"/>
        </w:rPr>
        <w:t xml:space="preserve"> </w:t>
      </w:r>
      <w:r w:rsidRPr="00EF2679">
        <w:rPr>
          <w:rFonts w:ascii="Calibri" w:eastAsia="Times New Roman" w:hAnsi="Calibri" w:cstheme="minorHAnsi"/>
          <w:color w:val="000000"/>
          <w:sz w:val="24"/>
          <w:szCs w:val="24"/>
          <w:lang w:eastAsia="pl-PL"/>
        </w:rPr>
        <w:t>w sprawie Programu Ochrony Środowiska dla Gminy Dobra na</w:t>
      </w:r>
      <w:r w:rsidRPr="00EF2679">
        <w:rPr>
          <w:rFonts w:ascii="Calibri" w:eastAsia="Times New Roman" w:hAnsi="Calibri" w:cs="Calibri"/>
          <w:color w:val="000000"/>
          <w:lang w:eastAsia="pl-PL"/>
        </w:rPr>
        <w:t> </w:t>
      </w:r>
      <w:r w:rsidRPr="00EF26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lata 2025</w:t>
      </w:r>
      <w:r w:rsidR="00F71E7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 w:rsidRPr="00EF26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2028 z perspektywą do roku 2030</w:t>
      </w:r>
      <w:r w:rsidR="00825A4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– w trakcie realizacji.</w:t>
      </w:r>
    </w:p>
    <w:p w14:paraId="2DF6CC54" w14:textId="627B71C2" w:rsidR="00EF2679" w:rsidRDefault="00EF2679" w:rsidP="00BB0455">
      <w:pPr>
        <w:spacing w:line="276" w:lineRule="auto"/>
        <w:ind w:left="426" w:hanging="426"/>
        <w:jc w:val="both"/>
        <w:rPr>
          <w:rFonts w:ascii="Calibri" w:eastAsia="Times New Roman" w:hAnsi="Calibri" w:cstheme="minorHAnsi"/>
          <w:color w:val="000000"/>
          <w:sz w:val="24"/>
          <w:szCs w:val="24"/>
          <w:lang w:eastAsia="pl-PL"/>
        </w:rPr>
      </w:pPr>
      <w:r>
        <w:rPr>
          <w:rFonts w:cstheme="minorHAnsi"/>
          <w:b/>
          <w:sz w:val="24"/>
          <w:szCs w:val="24"/>
          <w:lang w:eastAsia="pl-PL"/>
        </w:rPr>
        <w:t xml:space="preserve">4. </w:t>
      </w:r>
      <w:r w:rsidR="0051208C" w:rsidRPr="00EF2679">
        <w:rPr>
          <w:rFonts w:cstheme="minorHAnsi"/>
          <w:b/>
          <w:sz w:val="24"/>
          <w:szCs w:val="24"/>
          <w:lang w:eastAsia="pl-PL"/>
        </w:rPr>
        <w:t>Uchwała nr XXIV/121/2025</w:t>
      </w:r>
      <w:r w:rsidR="0051208C" w:rsidRPr="00EF2679">
        <w:rPr>
          <w:rFonts w:cstheme="minorHAnsi"/>
          <w:sz w:val="24"/>
          <w:szCs w:val="24"/>
          <w:lang w:eastAsia="pl-PL"/>
        </w:rPr>
        <w:t xml:space="preserve"> z dnia </w:t>
      </w:r>
      <w:r w:rsidR="00DF7A03">
        <w:rPr>
          <w:rFonts w:cstheme="minorHAnsi"/>
          <w:sz w:val="24"/>
          <w:szCs w:val="24"/>
          <w:lang w:eastAsia="pl-PL"/>
        </w:rPr>
        <w:t>1 grudnia</w:t>
      </w:r>
      <w:r w:rsidR="00DF7A03" w:rsidRPr="00964E9B">
        <w:rPr>
          <w:rFonts w:cstheme="minorHAnsi"/>
          <w:sz w:val="24"/>
          <w:szCs w:val="24"/>
          <w:lang w:eastAsia="pl-PL"/>
        </w:rPr>
        <w:t xml:space="preserve"> </w:t>
      </w:r>
      <w:r w:rsidR="0051208C" w:rsidRPr="00EF2679">
        <w:rPr>
          <w:rFonts w:cstheme="minorHAnsi"/>
          <w:sz w:val="24"/>
          <w:szCs w:val="24"/>
          <w:lang w:eastAsia="pl-PL"/>
        </w:rPr>
        <w:t>2025 roku</w:t>
      </w:r>
      <w:r w:rsidR="0051208C" w:rsidRPr="00EF2679">
        <w:rPr>
          <w:rFonts w:cstheme="minorHAnsi"/>
          <w:b/>
          <w:sz w:val="24"/>
          <w:szCs w:val="24"/>
        </w:rPr>
        <w:t xml:space="preserve"> </w:t>
      </w:r>
      <w:r w:rsidRPr="00EF2679">
        <w:rPr>
          <w:rFonts w:ascii="Calibri" w:eastAsia="Times New Roman" w:hAnsi="Calibri" w:cstheme="minorHAnsi"/>
          <w:color w:val="000000"/>
          <w:sz w:val="24"/>
          <w:szCs w:val="24"/>
          <w:lang w:eastAsia="pl-PL"/>
        </w:rPr>
        <w:t>w sprawie założeń do planu zaopatrzenia w ciepło, energię elektryczną i paliwa gazowe dla Gminy Dobra na lata 2025-2039</w:t>
      </w:r>
      <w:r w:rsidR="00825A41">
        <w:rPr>
          <w:rFonts w:ascii="Calibri" w:eastAsia="Times New Roman" w:hAnsi="Calibri" w:cstheme="minorHAnsi"/>
          <w:color w:val="000000"/>
          <w:sz w:val="24"/>
          <w:szCs w:val="24"/>
          <w:lang w:eastAsia="pl-PL"/>
        </w:rPr>
        <w:t xml:space="preserve"> – w trakcie realizacji.</w:t>
      </w:r>
    </w:p>
    <w:p w14:paraId="417B81E2" w14:textId="5FB12B8A" w:rsidR="00E25944" w:rsidRDefault="00EF2679" w:rsidP="00BB0455">
      <w:pPr>
        <w:spacing w:line="276" w:lineRule="auto"/>
        <w:ind w:left="426" w:hanging="426"/>
        <w:jc w:val="both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b/>
          <w:sz w:val="24"/>
          <w:szCs w:val="24"/>
          <w:lang w:eastAsia="pl-PL"/>
        </w:rPr>
        <w:t xml:space="preserve">5. </w:t>
      </w:r>
      <w:r w:rsidR="0051208C" w:rsidRPr="00EF2679">
        <w:rPr>
          <w:rFonts w:cstheme="minorHAnsi"/>
          <w:b/>
          <w:sz w:val="24"/>
          <w:szCs w:val="24"/>
          <w:lang w:eastAsia="pl-PL"/>
        </w:rPr>
        <w:t>Uchwała nr XXIV/126/2025</w:t>
      </w:r>
      <w:r w:rsidR="0051208C" w:rsidRPr="00EF2679">
        <w:rPr>
          <w:rFonts w:cstheme="minorHAnsi"/>
          <w:sz w:val="24"/>
          <w:szCs w:val="24"/>
          <w:lang w:eastAsia="pl-PL"/>
        </w:rPr>
        <w:t xml:space="preserve"> z dnia </w:t>
      </w:r>
      <w:r w:rsidR="00DF7A03">
        <w:rPr>
          <w:rFonts w:cstheme="minorHAnsi"/>
          <w:sz w:val="24"/>
          <w:szCs w:val="24"/>
          <w:lang w:eastAsia="pl-PL"/>
        </w:rPr>
        <w:t>1 grudnia</w:t>
      </w:r>
      <w:r w:rsidR="00DF7A03" w:rsidRPr="00964E9B">
        <w:rPr>
          <w:rFonts w:cstheme="minorHAnsi"/>
          <w:sz w:val="24"/>
          <w:szCs w:val="24"/>
          <w:lang w:eastAsia="pl-PL"/>
        </w:rPr>
        <w:t xml:space="preserve"> </w:t>
      </w:r>
      <w:r w:rsidR="0051208C" w:rsidRPr="00EF2679">
        <w:rPr>
          <w:rFonts w:cstheme="minorHAnsi"/>
          <w:sz w:val="24"/>
          <w:szCs w:val="24"/>
          <w:lang w:eastAsia="pl-PL"/>
        </w:rPr>
        <w:t>2025 roku</w:t>
      </w:r>
      <w:r w:rsidR="0051208C" w:rsidRPr="00EF26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E25944" w:rsidRPr="00EF26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zmieniając</w:t>
      </w:r>
      <w:r w:rsidRPr="00EF26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="00E25944" w:rsidRPr="00EF26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budżet Gminy Dobra na 2025 rok </w:t>
      </w:r>
      <w:r w:rsidR="00E25944" w:rsidRPr="00EF2679">
        <w:rPr>
          <w:rFonts w:eastAsiaTheme="minorEastAsia" w:cstheme="minorHAnsi"/>
          <w:sz w:val="24"/>
          <w:szCs w:val="24"/>
          <w:lang w:eastAsia="pl-PL"/>
        </w:rPr>
        <w:t>-</w:t>
      </w:r>
      <w:r w:rsidR="00E25944" w:rsidRPr="00EF2679">
        <w:rPr>
          <w:rFonts w:cstheme="minorHAnsi"/>
          <w:sz w:val="24"/>
          <w:szCs w:val="24"/>
          <w:lang w:eastAsia="pl-PL"/>
        </w:rPr>
        <w:t xml:space="preserve"> uchwała realizowana na bieżąco.</w:t>
      </w:r>
    </w:p>
    <w:p w14:paraId="5DD59AD3" w14:textId="78154428" w:rsidR="00E25944" w:rsidRPr="00BB0455" w:rsidRDefault="00EF2679" w:rsidP="00BB0455">
      <w:pPr>
        <w:spacing w:line="276" w:lineRule="auto"/>
        <w:ind w:left="426" w:hanging="426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cstheme="minorHAnsi"/>
          <w:b/>
          <w:sz w:val="24"/>
          <w:szCs w:val="24"/>
          <w:lang w:eastAsia="pl-PL"/>
        </w:rPr>
        <w:t xml:space="preserve">6. </w:t>
      </w:r>
      <w:r w:rsidR="0051208C" w:rsidRPr="00BB0455">
        <w:rPr>
          <w:rFonts w:cstheme="minorHAnsi"/>
          <w:b/>
          <w:sz w:val="24"/>
          <w:szCs w:val="24"/>
          <w:lang w:eastAsia="pl-PL"/>
        </w:rPr>
        <w:t>Uchwała nr XXIV/127/2025</w:t>
      </w:r>
      <w:r w:rsidR="0051208C" w:rsidRPr="00BB0455">
        <w:rPr>
          <w:rFonts w:cstheme="minorHAnsi"/>
          <w:sz w:val="24"/>
          <w:szCs w:val="24"/>
          <w:lang w:eastAsia="pl-PL"/>
        </w:rPr>
        <w:t xml:space="preserve"> z dnia </w:t>
      </w:r>
      <w:r w:rsidR="00DF7A03">
        <w:rPr>
          <w:rFonts w:cstheme="minorHAnsi"/>
          <w:sz w:val="24"/>
          <w:szCs w:val="24"/>
          <w:lang w:eastAsia="pl-PL"/>
        </w:rPr>
        <w:t>1 grudnia</w:t>
      </w:r>
      <w:r w:rsidR="00DF7A03" w:rsidRPr="00964E9B">
        <w:rPr>
          <w:rFonts w:cstheme="minorHAnsi"/>
          <w:sz w:val="24"/>
          <w:szCs w:val="24"/>
          <w:lang w:eastAsia="pl-PL"/>
        </w:rPr>
        <w:t xml:space="preserve"> </w:t>
      </w:r>
      <w:r w:rsidR="0051208C" w:rsidRPr="00BB0455">
        <w:rPr>
          <w:rFonts w:cstheme="minorHAnsi"/>
          <w:sz w:val="24"/>
          <w:szCs w:val="24"/>
          <w:lang w:eastAsia="pl-PL"/>
        </w:rPr>
        <w:t>2025 roku</w:t>
      </w:r>
      <w:r w:rsidR="0051208C" w:rsidRPr="00BB0455">
        <w:rPr>
          <w:rFonts w:eastAsiaTheme="minorEastAsia" w:cstheme="minorHAnsi"/>
          <w:sz w:val="24"/>
          <w:szCs w:val="24"/>
          <w:lang w:eastAsia="pl-PL"/>
        </w:rPr>
        <w:t xml:space="preserve"> </w:t>
      </w:r>
      <w:r w:rsidR="00E25944" w:rsidRPr="00BB0455">
        <w:rPr>
          <w:rFonts w:eastAsiaTheme="minorEastAsia" w:cstheme="minorHAnsi"/>
          <w:sz w:val="24"/>
          <w:szCs w:val="24"/>
          <w:lang w:eastAsia="pl-PL"/>
        </w:rPr>
        <w:t>zmieniając</w:t>
      </w:r>
      <w:r w:rsidRPr="00BB0455">
        <w:rPr>
          <w:rFonts w:eastAsiaTheme="minorEastAsia" w:cstheme="minorHAnsi"/>
          <w:sz w:val="24"/>
          <w:szCs w:val="24"/>
          <w:lang w:eastAsia="pl-PL"/>
        </w:rPr>
        <w:t>a</w:t>
      </w:r>
      <w:r w:rsidR="00E25944" w:rsidRPr="00BB0455">
        <w:rPr>
          <w:rFonts w:eastAsiaTheme="minorEastAsia" w:cstheme="minorHAnsi"/>
          <w:sz w:val="24"/>
          <w:szCs w:val="24"/>
          <w:lang w:eastAsia="pl-PL"/>
        </w:rPr>
        <w:t xml:space="preserve"> Wieloletnią Prognozę Finansową Gminy Dobra na lata 2025-2030 - </w:t>
      </w:r>
      <w:r w:rsidR="00E25944" w:rsidRPr="00BB0455">
        <w:rPr>
          <w:rFonts w:cstheme="minorHAnsi"/>
          <w:sz w:val="24"/>
          <w:szCs w:val="24"/>
          <w:lang w:eastAsia="pl-PL"/>
        </w:rPr>
        <w:t>uchwała do realizacji w latach 2025-2030</w:t>
      </w:r>
      <w:r w:rsidR="00E25944" w:rsidRPr="00BB0455">
        <w:rPr>
          <w:rFonts w:eastAsiaTheme="minorEastAsia" w:cstheme="minorHAnsi"/>
          <w:sz w:val="24"/>
          <w:szCs w:val="24"/>
          <w:lang w:eastAsia="pl-PL"/>
        </w:rPr>
        <w:t>.</w:t>
      </w:r>
    </w:p>
    <w:p w14:paraId="0B0D4B0D" w14:textId="77777777" w:rsidR="00283225" w:rsidRPr="00283225" w:rsidRDefault="00283225" w:rsidP="00283225">
      <w:pPr>
        <w:pStyle w:val="Akapitzlist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1804E74D" w14:textId="77777777" w:rsidR="00283225" w:rsidRPr="00283225" w:rsidRDefault="00283225" w:rsidP="00283225">
      <w:pPr>
        <w:pStyle w:val="Akapitzlist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0F2A2395" w14:textId="77777777" w:rsidR="00283225" w:rsidRPr="00283225" w:rsidRDefault="00283225" w:rsidP="00283225">
      <w:pPr>
        <w:pStyle w:val="Akapitzlist"/>
        <w:spacing w:after="0" w:line="240" w:lineRule="auto"/>
        <w:jc w:val="both"/>
        <w:rPr>
          <w:rFonts w:cstheme="minorHAnsi"/>
          <w:sz w:val="24"/>
          <w:szCs w:val="24"/>
        </w:rPr>
      </w:pPr>
      <w:r w:rsidRPr="00283225">
        <w:rPr>
          <w:rFonts w:cstheme="minorHAnsi"/>
          <w:sz w:val="24"/>
          <w:szCs w:val="24"/>
        </w:rPr>
        <w:tab/>
      </w:r>
      <w:r w:rsidRPr="00283225">
        <w:rPr>
          <w:rFonts w:cstheme="minorHAnsi"/>
          <w:sz w:val="24"/>
          <w:szCs w:val="24"/>
        </w:rPr>
        <w:tab/>
      </w:r>
      <w:r w:rsidRPr="00283225">
        <w:rPr>
          <w:rFonts w:cstheme="minorHAnsi"/>
          <w:sz w:val="24"/>
          <w:szCs w:val="24"/>
        </w:rPr>
        <w:tab/>
      </w:r>
      <w:r w:rsidRPr="00283225">
        <w:rPr>
          <w:rFonts w:cstheme="minorHAnsi"/>
          <w:sz w:val="24"/>
          <w:szCs w:val="24"/>
        </w:rPr>
        <w:tab/>
      </w:r>
      <w:r w:rsidRPr="00283225">
        <w:rPr>
          <w:rFonts w:cstheme="minorHAnsi"/>
          <w:sz w:val="24"/>
          <w:szCs w:val="24"/>
        </w:rPr>
        <w:tab/>
      </w:r>
      <w:r w:rsidRPr="00283225">
        <w:rPr>
          <w:rFonts w:cstheme="minorHAnsi"/>
          <w:sz w:val="24"/>
          <w:szCs w:val="24"/>
        </w:rPr>
        <w:tab/>
      </w:r>
      <w:r w:rsidRPr="00283225">
        <w:rPr>
          <w:rFonts w:cstheme="minorHAnsi"/>
          <w:sz w:val="24"/>
          <w:szCs w:val="24"/>
        </w:rPr>
        <w:tab/>
      </w:r>
      <w:r w:rsidRPr="00283225">
        <w:rPr>
          <w:rFonts w:cstheme="minorHAnsi"/>
          <w:sz w:val="24"/>
          <w:szCs w:val="24"/>
        </w:rPr>
        <w:tab/>
        <w:t>Burmistrz Dobrej</w:t>
      </w:r>
    </w:p>
    <w:p w14:paraId="3BEA19CE" w14:textId="200252CB" w:rsidR="00283225" w:rsidRPr="00283225" w:rsidRDefault="00283225" w:rsidP="0041425E">
      <w:pPr>
        <w:pStyle w:val="Akapitzlist"/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  <w:r w:rsidRPr="00283225">
        <w:rPr>
          <w:rFonts w:cstheme="minorHAnsi"/>
          <w:sz w:val="24"/>
          <w:szCs w:val="24"/>
        </w:rPr>
        <w:tab/>
      </w:r>
      <w:r w:rsidRPr="00283225">
        <w:rPr>
          <w:rFonts w:cstheme="minorHAnsi"/>
          <w:sz w:val="24"/>
          <w:szCs w:val="24"/>
        </w:rPr>
        <w:tab/>
      </w:r>
      <w:r w:rsidRPr="00283225">
        <w:rPr>
          <w:rFonts w:cstheme="minorHAnsi"/>
          <w:sz w:val="24"/>
          <w:szCs w:val="24"/>
        </w:rPr>
        <w:tab/>
      </w:r>
      <w:r w:rsidRPr="00283225">
        <w:rPr>
          <w:rFonts w:cstheme="minorHAnsi"/>
          <w:sz w:val="24"/>
          <w:szCs w:val="24"/>
        </w:rPr>
        <w:tab/>
      </w:r>
      <w:r w:rsidRPr="00283225">
        <w:rPr>
          <w:rFonts w:cstheme="minorHAnsi"/>
          <w:sz w:val="24"/>
          <w:szCs w:val="24"/>
        </w:rPr>
        <w:tab/>
      </w:r>
      <w:r w:rsidRPr="00283225">
        <w:rPr>
          <w:rFonts w:cstheme="minorHAnsi"/>
          <w:sz w:val="24"/>
          <w:szCs w:val="24"/>
        </w:rPr>
        <w:tab/>
      </w:r>
      <w:r w:rsidRPr="00283225">
        <w:rPr>
          <w:rFonts w:cstheme="minorHAnsi"/>
          <w:sz w:val="24"/>
          <w:szCs w:val="24"/>
        </w:rPr>
        <w:tab/>
      </w:r>
      <w:r w:rsidRPr="00283225">
        <w:rPr>
          <w:rFonts w:cstheme="minorHAnsi"/>
          <w:sz w:val="24"/>
          <w:szCs w:val="24"/>
        </w:rPr>
        <w:tab/>
        <w:t>/-/ Tadeusz Gebler</w:t>
      </w:r>
    </w:p>
    <w:sectPr w:rsidR="00283225" w:rsidRPr="00283225" w:rsidSect="00F575AE">
      <w:footerReference w:type="default" r:id="rId9"/>
      <w:pgSz w:w="11906" w:h="16838"/>
      <w:pgMar w:top="851" w:right="1134" w:bottom="28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5DC71" w14:textId="77777777" w:rsidR="00162808" w:rsidRDefault="00162808" w:rsidP="00D50C29">
      <w:pPr>
        <w:spacing w:after="0" w:line="240" w:lineRule="auto"/>
      </w:pPr>
      <w:r>
        <w:separator/>
      </w:r>
    </w:p>
  </w:endnote>
  <w:endnote w:type="continuationSeparator" w:id="0">
    <w:p w14:paraId="6491022E" w14:textId="77777777" w:rsidR="00162808" w:rsidRDefault="00162808" w:rsidP="00D50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tima LT Pro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hnschrift Ligh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1908" w:type="dxa"/>
      <w:tblInd w:w="-1423" w:type="dxa"/>
      <w:tblBorders>
        <w:top w:val="single" w:sz="4" w:space="0" w:color="7F7F7F" w:themeColor="text1" w:themeTint="8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908"/>
    </w:tblGrid>
    <w:tr w:rsidR="00D714BA" w:rsidRPr="005936AD" w14:paraId="692CD721" w14:textId="77777777" w:rsidTr="00F80113">
      <w:trPr>
        <w:trHeight w:val="699"/>
      </w:trPr>
      <w:tc>
        <w:tcPr>
          <w:tcW w:w="11908" w:type="dxa"/>
        </w:tcPr>
        <w:p w14:paraId="5759C5A2" w14:textId="77777777" w:rsidR="0048468C" w:rsidRPr="0048468C" w:rsidRDefault="0048468C" w:rsidP="0048468C">
          <w:pPr>
            <w:suppressAutoHyphens/>
            <w:jc w:val="center"/>
            <w:rPr>
              <w:rFonts w:ascii="Arial Narrow" w:hAnsi="Arial Narrow" w:cs="Times New Roman"/>
              <w:color w:val="7F7F7F" w:themeColor="text1" w:themeTint="80"/>
              <w:sz w:val="8"/>
              <w:szCs w:val="8"/>
              <w:lang w:eastAsia="ar-SA"/>
            </w:rPr>
          </w:pPr>
        </w:p>
        <w:p w14:paraId="080C4355" w14:textId="108EF500" w:rsidR="0048468C" w:rsidRPr="00F80113" w:rsidRDefault="00D714BA" w:rsidP="0048468C">
          <w:pPr>
            <w:suppressAutoHyphens/>
            <w:jc w:val="center"/>
            <w:rPr>
              <w:rFonts w:ascii="Arial Narrow" w:hAnsi="Arial Narrow" w:cs="Times New Roman"/>
              <w:color w:val="7F7F7F" w:themeColor="text1" w:themeTint="80"/>
              <w:sz w:val="16"/>
              <w:szCs w:val="16"/>
              <w:lang w:eastAsia="ar-SA"/>
            </w:rPr>
          </w:pPr>
          <w:r w:rsidRPr="00F80113">
            <w:rPr>
              <w:rFonts w:ascii="Arial Narrow" w:hAnsi="Arial Narrow" w:cs="Times New Roman"/>
              <w:color w:val="7F7F7F" w:themeColor="text1" w:themeTint="80"/>
              <w:sz w:val="16"/>
              <w:szCs w:val="16"/>
              <w:lang w:eastAsia="ar-SA"/>
            </w:rPr>
            <w:t xml:space="preserve">Urząd Miejski w Dobrej, pl. Wojska Polskiego 10, 62-730 Dobra, </w:t>
          </w:r>
          <w:r w:rsidR="0048468C" w:rsidRPr="0048468C">
            <w:rPr>
              <w:rFonts w:ascii="Arial Narrow" w:hAnsi="Arial Narrow" w:cs="Times New Roman"/>
              <w:color w:val="7F7F7F" w:themeColor="text1" w:themeTint="80"/>
              <w:sz w:val="16"/>
              <w:szCs w:val="16"/>
              <w:lang w:eastAsia="ar-SA"/>
            </w:rPr>
            <w:t>Biuro Obsługi Klienta</w:t>
          </w:r>
          <w:r w:rsidR="0048468C">
            <w:rPr>
              <w:rFonts w:ascii="Arial Narrow" w:hAnsi="Arial Narrow" w:cs="Times New Roman"/>
              <w:color w:val="7F7F7F" w:themeColor="text1" w:themeTint="80"/>
              <w:sz w:val="16"/>
              <w:szCs w:val="16"/>
              <w:lang w:eastAsia="ar-SA"/>
            </w:rPr>
            <w:t xml:space="preserve">, </w:t>
          </w:r>
          <w:r w:rsidRPr="00F80113">
            <w:rPr>
              <w:rFonts w:ascii="Arial Narrow" w:hAnsi="Arial Narrow" w:cs="Times New Roman"/>
              <w:color w:val="7F7F7F" w:themeColor="text1" w:themeTint="80"/>
              <w:sz w:val="16"/>
              <w:szCs w:val="16"/>
              <w:lang w:eastAsia="ar-SA"/>
            </w:rPr>
            <w:t>tel. 63 279 90 11</w:t>
          </w:r>
          <w:r w:rsidR="0048468C">
            <w:rPr>
              <w:rFonts w:ascii="Arial Narrow" w:hAnsi="Arial Narrow" w:cs="Times New Roman"/>
              <w:color w:val="7F7F7F" w:themeColor="text1" w:themeTint="80"/>
              <w:sz w:val="16"/>
              <w:szCs w:val="16"/>
              <w:lang w:eastAsia="ar-SA"/>
            </w:rPr>
            <w:t xml:space="preserve">, </w:t>
          </w:r>
          <w:r w:rsidR="0048468C" w:rsidRPr="00F80113">
            <w:rPr>
              <w:rFonts w:ascii="Arial Narrow" w:hAnsi="Arial Narrow" w:cs="Times New Roman"/>
              <w:color w:val="7F7F7F" w:themeColor="text1" w:themeTint="80"/>
              <w:sz w:val="16"/>
              <w:szCs w:val="16"/>
              <w:lang w:eastAsia="ar-SA"/>
            </w:rPr>
            <w:t xml:space="preserve">e-mail: </w:t>
          </w:r>
          <w:r w:rsidR="0048468C" w:rsidRPr="0048468C">
            <w:rPr>
              <w:rFonts w:ascii="Arial Narrow" w:hAnsi="Arial Narrow" w:cs="Times New Roman"/>
              <w:color w:val="7F7F7F" w:themeColor="text1" w:themeTint="80"/>
              <w:sz w:val="16"/>
              <w:szCs w:val="16"/>
              <w:lang w:eastAsia="ar-SA"/>
            </w:rPr>
            <w:t>um@dobra24.pl</w:t>
          </w:r>
          <w:r w:rsidR="0048468C">
            <w:rPr>
              <w:rFonts w:ascii="Arial Narrow" w:hAnsi="Arial Narrow" w:cs="Times New Roman"/>
              <w:color w:val="7F7F7F" w:themeColor="text1" w:themeTint="80"/>
              <w:sz w:val="16"/>
              <w:szCs w:val="16"/>
              <w:lang w:eastAsia="ar-SA"/>
            </w:rPr>
            <w:t xml:space="preserve">, </w:t>
          </w:r>
          <w:r w:rsidR="0048468C" w:rsidRPr="00F80113">
            <w:rPr>
              <w:rFonts w:ascii="Arial Narrow" w:hAnsi="Arial Narrow" w:cs="Times New Roman"/>
              <w:color w:val="7F7F7F" w:themeColor="text1" w:themeTint="80"/>
              <w:sz w:val="16"/>
              <w:szCs w:val="16"/>
              <w:lang w:eastAsia="ar-SA"/>
            </w:rPr>
            <w:t>BIP: bip.dobra24.pl, www.dobra24.pl</w:t>
          </w:r>
        </w:p>
        <w:p w14:paraId="645D44FF" w14:textId="34DF24A3" w:rsidR="00D714BA" w:rsidRPr="005936AD" w:rsidRDefault="00D714BA" w:rsidP="0048468C">
          <w:pPr>
            <w:suppressAutoHyphens/>
            <w:jc w:val="center"/>
            <w:rPr>
              <w:rFonts w:ascii="Garamond" w:hAnsi="Garamond" w:cs="Times New Roman"/>
              <w:color w:val="000000"/>
              <w:sz w:val="16"/>
              <w:szCs w:val="16"/>
              <w:lang w:eastAsia="ar-SA"/>
            </w:rPr>
          </w:pPr>
          <w:r w:rsidRPr="00F80113">
            <w:rPr>
              <w:rFonts w:ascii="Arial Narrow" w:hAnsi="Arial Narrow" w:cs="Times New Roman"/>
              <w:color w:val="7F7F7F" w:themeColor="text1" w:themeTint="80"/>
              <w:sz w:val="16"/>
              <w:szCs w:val="16"/>
              <w:lang w:eastAsia="ar-SA"/>
            </w:rPr>
            <w:t>Gmina Dobra</w:t>
          </w:r>
          <w:r w:rsidR="0048468C">
            <w:rPr>
              <w:rFonts w:ascii="Arial Narrow" w:hAnsi="Arial Narrow" w:cs="Times New Roman"/>
              <w:color w:val="7F7F7F" w:themeColor="text1" w:themeTint="80"/>
              <w:sz w:val="16"/>
              <w:szCs w:val="16"/>
              <w:lang w:eastAsia="ar-SA"/>
            </w:rPr>
            <w:t>:</w:t>
          </w:r>
          <w:r w:rsidRPr="00F80113">
            <w:rPr>
              <w:rFonts w:ascii="Arial Narrow" w:hAnsi="Arial Narrow" w:cs="Times New Roman"/>
              <w:color w:val="7F7F7F" w:themeColor="text1" w:themeTint="80"/>
              <w:sz w:val="16"/>
              <w:szCs w:val="16"/>
              <w:lang w:eastAsia="ar-SA"/>
            </w:rPr>
            <w:t xml:space="preserve"> NIP: 668</w:t>
          </w:r>
          <w:r w:rsidR="0048468C">
            <w:rPr>
              <w:rFonts w:ascii="Arial Narrow" w:hAnsi="Arial Narrow" w:cs="Times New Roman"/>
              <w:color w:val="7F7F7F" w:themeColor="text1" w:themeTint="80"/>
              <w:sz w:val="16"/>
              <w:szCs w:val="16"/>
              <w:lang w:eastAsia="ar-SA"/>
            </w:rPr>
            <w:t> </w:t>
          </w:r>
          <w:r w:rsidRPr="00F80113">
            <w:rPr>
              <w:rFonts w:ascii="Arial Narrow" w:hAnsi="Arial Narrow" w:cs="Times New Roman"/>
              <w:color w:val="7F7F7F" w:themeColor="text1" w:themeTint="80"/>
              <w:sz w:val="16"/>
              <w:szCs w:val="16"/>
              <w:lang w:eastAsia="ar-SA"/>
            </w:rPr>
            <w:t>187</w:t>
          </w:r>
          <w:r w:rsidR="0048468C">
            <w:rPr>
              <w:rFonts w:ascii="Arial Narrow" w:hAnsi="Arial Narrow" w:cs="Times New Roman"/>
              <w:color w:val="7F7F7F" w:themeColor="text1" w:themeTint="80"/>
              <w:sz w:val="16"/>
              <w:szCs w:val="16"/>
              <w:lang w:eastAsia="ar-SA"/>
            </w:rPr>
            <w:t xml:space="preserve"> </w:t>
          </w:r>
          <w:r w:rsidRPr="00F80113">
            <w:rPr>
              <w:rFonts w:ascii="Arial Narrow" w:hAnsi="Arial Narrow" w:cs="Times New Roman"/>
              <w:color w:val="7F7F7F" w:themeColor="text1" w:themeTint="80"/>
              <w:sz w:val="16"/>
              <w:szCs w:val="16"/>
              <w:lang w:eastAsia="ar-SA"/>
            </w:rPr>
            <w:t>04</w:t>
          </w:r>
          <w:r w:rsidR="0048468C">
            <w:rPr>
              <w:rFonts w:ascii="Arial Narrow" w:hAnsi="Arial Narrow" w:cs="Times New Roman"/>
              <w:color w:val="7F7F7F" w:themeColor="text1" w:themeTint="80"/>
              <w:sz w:val="16"/>
              <w:szCs w:val="16"/>
              <w:lang w:eastAsia="ar-SA"/>
            </w:rPr>
            <w:t xml:space="preserve"> </w:t>
          </w:r>
          <w:r w:rsidRPr="00F80113">
            <w:rPr>
              <w:rFonts w:ascii="Arial Narrow" w:hAnsi="Arial Narrow" w:cs="Times New Roman"/>
              <w:color w:val="7F7F7F" w:themeColor="text1" w:themeTint="80"/>
              <w:sz w:val="16"/>
              <w:szCs w:val="16"/>
              <w:lang w:eastAsia="ar-SA"/>
            </w:rPr>
            <w:t>25,</w:t>
          </w:r>
          <w:r w:rsidR="0048468C">
            <w:rPr>
              <w:rFonts w:ascii="Arial Narrow" w:hAnsi="Arial Narrow" w:cs="Times New Roman"/>
              <w:color w:val="7F7F7F" w:themeColor="text1" w:themeTint="80"/>
              <w:sz w:val="16"/>
              <w:szCs w:val="16"/>
              <w:lang w:eastAsia="ar-SA"/>
            </w:rPr>
            <w:t xml:space="preserve"> </w:t>
          </w:r>
          <w:r w:rsidRPr="00F80113">
            <w:rPr>
              <w:rFonts w:ascii="Arial Narrow" w:hAnsi="Arial Narrow" w:cs="Times New Roman"/>
              <w:color w:val="7F7F7F" w:themeColor="text1" w:themeTint="80"/>
              <w:sz w:val="16"/>
              <w:szCs w:val="16"/>
              <w:lang w:eastAsia="ar-SA"/>
            </w:rPr>
            <w:t>REGON: 311019438</w:t>
          </w:r>
          <w:r w:rsidRPr="00F80113">
            <w:rPr>
              <w:rFonts w:ascii="Arial Narrow" w:hAnsi="Arial Narrow" w:cs="Times New Roman"/>
              <w:color w:val="7F7F7F" w:themeColor="text1" w:themeTint="80"/>
              <w:sz w:val="16"/>
              <w:szCs w:val="16"/>
              <w:lang w:eastAsia="ar-SA"/>
            </w:rPr>
            <w:br/>
            <w:t>rachunek podstawowy Gmina Dobra: Rejonowy Bank Spółdzielczy w Malanowie 16 8557 0009 0300 0172 2003 0010</w:t>
          </w:r>
        </w:p>
      </w:tc>
    </w:tr>
  </w:tbl>
  <w:p w14:paraId="5AA20852" w14:textId="77777777" w:rsidR="00D50C29" w:rsidRPr="00D714BA" w:rsidRDefault="00D50C29" w:rsidP="00D714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C6BB5" w14:textId="77777777" w:rsidR="00162808" w:rsidRDefault="00162808" w:rsidP="00D50C29">
      <w:pPr>
        <w:spacing w:after="0" w:line="240" w:lineRule="auto"/>
      </w:pPr>
      <w:r>
        <w:separator/>
      </w:r>
    </w:p>
  </w:footnote>
  <w:footnote w:type="continuationSeparator" w:id="0">
    <w:p w14:paraId="419ABF1E" w14:textId="77777777" w:rsidR="00162808" w:rsidRDefault="00162808" w:rsidP="00D50C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F58B4"/>
    <w:multiLevelType w:val="hybridMultilevel"/>
    <w:tmpl w:val="0A20F150"/>
    <w:lvl w:ilvl="0" w:tplc="04150011">
      <w:start w:val="1"/>
      <w:numFmt w:val="decimal"/>
      <w:lvlText w:val="%1)"/>
      <w:lvlJc w:val="left"/>
      <w:pPr>
        <w:ind w:left="60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751" w:hanging="360"/>
      </w:pPr>
    </w:lvl>
    <w:lvl w:ilvl="2" w:tplc="0415001B" w:tentative="1">
      <w:start w:val="1"/>
      <w:numFmt w:val="lowerRoman"/>
      <w:lvlText w:val="%3."/>
      <w:lvlJc w:val="right"/>
      <w:pPr>
        <w:ind w:left="7471" w:hanging="180"/>
      </w:pPr>
    </w:lvl>
    <w:lvl w:ilvl="3" w:tplc="0415000F" w:tentative="1">
      <w:start w:val="1"/>
      <w:numFmt w:val="decimal"/>
      <w:lvlText w:val="%4."/>
      <w:lvlJc w:val="left"/>
      <w:pPr>
        <w:ind w:left="8191" w:hanging="360"/>
      </w:pPr>
    </w:lvl>
    <w:lvl w:ilvl="4" w:tplc="04150019" w:tentative="1">
      <w:start w:val="1"/>
      <w:numFmt w:val="lowerLetter"/>
      <w:lvlText w:val="%5."/>
      <w:lvlJc w:val="left"/>
      <w:pPr>
        <w:ind w:left="8911" w:hanging="360"/>
      </w:pPr>
    </w:lvl>
    <w:lvl w:ilvl="5" w:tplc="0415001B" w:tentative="1">
      <w:start w:val="1"/>
      <w:numFmt w:val="lowerRoman"/>
      <w:lvlText w:val="%6."/>
      <w:lvlJc w:val="right"/>
      <w:pPr>
        <w:ind w:left="9631" w:hanging="180"/>
      </w:pPr>
    </w:lvl>
    <w:lvl w:ilvl="6" w:tplc="0415000F" w:tentative="1">
      <w:start w:val="1"/>
      <w:numFmt w:val="decimal"/>
      <w:lvlText w:val="%7."/>
      <w:lvlJc w:val="left"/>
      <w:pPr>
        <w:ind w:left="10351" w:hanging="360"/>
      </w:pPr>
    </w:lvl>
    <w:lvl w:ilvl="7" w:tplc="04150019" w:tentative="1">
      <w:start w:val="1"/>
      <w:numFmt w:val="lowerLetter"/>
      <w:lvlText w:val="%8."/>
      <w:lvlJc w:val="left"/>
      <w:pPr>
        <w:ind w:left="11071" w:hanging="360"/>
      </w:pPr>
    </w:lvl>
    <w:lvl w:ilvl="8" w:tplc="0415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1" w15:restartNumberingAfterBreak="0">
    <w:nsid w:val="0625751B"/>
    <w:multiLevelType w:val="multilevel"/>
    <w:tmpl w:val="9D74179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8E902FC"/>
    <w:multiLevelType w:val="hybridMultilevel"/>
    <w:tmpl w:val="2C02BE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A70F45"/>
    <w:multiLevelType w:val="hybridMultilevel"/>
    <w:tmpl w:val="453C8C20"/>
    <w:lvl w:ilvl="0" w:tplc="4934DFCE">
      <w:start w:val="1"/>
      <w:numFmt w:val="lowerLetter"/>
      <w:lvlText w:val="%1)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E712B2"/>
    <w:multiLevelType w:val="hybridMultilevel"/>
    <w:tmpl w:val="0A20F150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17C6C44"/>
    <w:multiLevelType w:val="hybridMultilevel"/>
    <w:tmpl w:val="8444A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A16AD"/>
    <w:multiLevelType w:val="multilevel"/>
    <w:tmpl w:val="09CC405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14EA11EF"/>
    <w:multiLevelType w:val="hybridMultilevel"/>
    <w:tmpl w:val="0AFA963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1F136A"/>
    <w:multiLevelType w:val="hybridMultilevel"/>
    <w:tmpl w:val="0E60D2C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D03214C"/>
    <w:multiLevelType w:val="hybridMultilevel"/>
    <w:tmpl w:val="D1AE9446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1D92717"/>
    <w:multiLevelType w:val="hybridMultilevel"/>
    <w:tmpl w:val="9F9493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3049FE"/>
    <w:multiLevelType w:val="hybridMultilevel"/>
    <w:tmpl w:val="A37A0B52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D055C14"/>
    <w:multiLevelType w:val="hybridMultilevel"/>
    <w:tmpl w:val="7922756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FA7610E"/>
    <w:multiLevelType w:val="hybridMultilevel"/>
    <w:tmpl w:val="14DEFEAA"/>
    <w:lvl w:ilvl="0" w:tplc="929CF83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DB56F0"/>
    <w:multiLevelType w:val="hybridMultilevel"/>
    <w:tmpl w:val="137AB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9D03BD"/>
    <w:multiLevelType w:val="hybridMultilevel"/>
    <w:tmpl w:val="F83A6032"/>
    <w:lvl w:ilvl="0" w:tplc="11D2EF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5DC7D56"/>
    <w:multiLevelType w:val="hybridMultilevel"/>
    <w:tmpl w:val="8EF0EF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572E87"/>
    <w:multiLevelType w:val="hybridMultilevel"/>
    <w:tmpl w:val="4FDADD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3B3320"/>
    <w:multiLevelType w:val="hybridMultilevel"/>
    <w:tmpl w:val="2A3C9C5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3DFB1898"/>
    <w:multiLevelType w:val="hybridMultilevel"/>
    <w:tmpl w:val="5E4848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023426"/>
    <w:multiLevelType w:val="hybridMultilevel"/>
    <w:tmpl w:val="60946D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477268"/>
    <w:multiLevelType w:val="hybridMultilevel"/>
    <w:tmpl w:val="A6BAC16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430A107E"/>
    <w:multiLevelType w:val="hybridMultilevel"/>
    <w:tmpl w:val="8E76D2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471D8C"/>
    <w:multiLevelType w:val="hybridMultilevel"/>
    <w:tmpl w:val="4B66FDD0"/>
    <w:lvl w:ilvl="0" w:tplc="4A22608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3A11DC"/>
    <w:multiLevelType w:val="hybridMultilevel"/>
    <w:tmpl w:val="2F5091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4E7215"/>
    <w:multiLevelType w:val="hybridMultilevel"/>
    <w:tmpl w:val="9F8E79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665E36"/>
    <w:multiLevelType w:val="multilevel"/>
    <w:tmpl w:val="31306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8070B3"/>
    <w:multiLevelType w:val="hybridMultilevel"/>
    <w:tmpl w:val="D1009A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AB6976"/>
    <w:multiLevelType w:val="hybridMultilevel"/>
    <w:tmpl w:val="051C49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D923F7"/>
    <w:multiLevelType w:val="hybridMultilevel"/>
    <w:tmpl w:val="96D0429A"/>
    <w:lvl w:ilvl="0" w:tplc="775450D8">
      <w:start w:val="1"/>
      <w:numFmt w:val="decimal"/>
      <w:lvlText w:val="%1)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8349E0"/>
    <w:multiLevelType w:val="hybridMultilevel"/>
    <w:tmpl w:val="0CF8D4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DC22D4"/>
    <w:multiLevelType w:val="hybridMultilevel"/>
    <w:tmpl w:val="3168CC4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DC35A71"/>
    <w:multiLevelType w:val="hybridMultilevel"/>
    <w:tmpl w:val="B7C0C4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924D45"/>
    <w:multiLevelType w:val="hybridMultilevel"/>
    <w:tmpl w:val="65AC17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F91341"/>
    <w:multiLevelType w:val="hybridMultilevel"/>
    <w:tmpl w:val="AD10CC3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64111F12"/>
    <w:multiLevelType w:val="hybridMultilevel"/>
    <w:tmpl w:val="5EEE2C34"/>
    <w:lvl w:ilvl="0" w:tplc="533A3A7A">
      <w:start w:val="1"/>
      <w:numFmt w:val="decimal"/>
      <w:lvlText w:val="%1."/>
      <w:lvlJc w:val="left"/>
      <w:pPr>
        <w:ind w:left="756" w:hanging="36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10"/>
        <w:sz w:val="21"/>
        <w:szCs w:val="21"/>
        <w:lang w:val="pl-PL" w:eastAsia="en-US" w:bidi="ar-SA"/>
      </w:rPr>
    </w:lvl>
    <w:lvl w:ilvl="1" w:tplc="B35096DE">
      <w:numFmt w:val="bullet"/>
      <w:lvlText w:val="•"/>
      <w:lvlJc w:val="left"/>
      <w:pPr>
        <w:ind w:left="1633" w:hanging="363"/>
      </w:pPr>
      <w:rPr>
        <w:rFonts w:hint="default"/>
        <w:lang w:val="pl-PL" w:eastAsia="en-US" w:bidi="ar-SA"/>
      </w:rPr>
    </w:lvl>
    <w:lvl w:ilvl="2" w:tplc="60E0E974">
      <w:numFmt w:val="bullet"/>
      <w:lvlText w:val="•"/>
      <w:lvlJc w:val="left"/>
      <w:pPr>
        <w:ind w:left="2507" w:hanging="363"/>
      </w:pPr>
      <w:rPr>
        <w:rFonts w:hint="default"/>
        <w:lang w:val="pl-PL" w:eastAsia="en-US" w:bidi="ar-SA"/>
      </w:rPr>
    </w:lvl>
    <w:lvl w:ilvl="3" w:tplc="85349BE8">
      <w:numFmt w:val="bullet"/>
      <w:lvlText w:val="•"/>
      <w:lvlJc w:val="left"/>
      <w:pPr>
        <w:ind w:left="3380" w:hanging="363"/>
      </w:pPr>
      <w:rPr>
        <w:rFonts w:hint="default"/>
        <w:lang w:val="pl-PL" w:eastAsia="en-US" w:bidi="ar-SA"/>
      </w:rPr>
    </w:lvl>
    <w:lvl w:ilvl="4" w:tplc="B74C6150">
      <w:numFmt w:val="bullet"/>
      <w:lvlText w:val="•"/>
      <w:lvlJc w:val="left"/>
      <w:pPr>
        <w:ind w:left="4254" w:hanging="363"/>
      </w:pPr>
      <w:rPr>
        <w:rFonts w:hint="default"/>
        <w:lang w:val="pl-PL" w:eastAsia="en-US" w:bidi="ar-SA"/>
      </w:rPr>
    </w:lvl>
    <w:lvl w:ilvl="5" w:tplc="BBD8BF1E">
      <w:numFmt w:val="bullet"/>
      <w:lvlText w:val="•"/>
      <w:lvlJc w:val="left"/>
      <w:pPr>
        <w:ind w:left="5128" w:hanging="363"/>
      </w:pPr>
      <w:rPr>
        <w:rFonts w:hint="default"/>
        <w:lang w:val="pl-PL" w:eastAsia="en-US" w:bidi="ar-SA"/>
      </w:rPr>
    </w:lvl>
    <w:lvl w:ilvl="6" w:tplc="85D47A98">
      <w:numFmt w:val="bullet"/>
      <w:lvlText w:val="•"/>
      <w:lvlJc w:val="left"/>
      <w:pPr>
        <w:ind w:left="6001" w:hanging="363"/>
      </w:pPr>
      <w:rPr>
        <w:rFonts w:hint="default"/>
        <w:lang w:val="pl-PL" w:eastAsia="en-US" w:bidi="ar-SA"/>
      </w:rPr>
    </w:lvl>
    <w:lvl w:ilvl="7" w:tplc="A78C49D0">
      <w:numFmt w:val="bullet"/>
      <w:lvlText w:val="•"/>
      <w:lvlJc w:val="left"/>
      <w:pPr>
        <w:ind w:left="6875" w:hanging="363"/>
      </w:pPr>
      <w:rPr>
        <w:rFonts w:hint="default"/>
        <w:lang w:val="pl-PL" w:eastAsia="en-US" w:bidi="ar-SA"/>
      </w:rPr>
    </w:lvl>
    <w:lvl w:ilvl="8" w:tplc="27FE91D4">
      <w:numFmt w:val="bullet"/>
      <w:lvlText w:val="•"/>
      <w:lvlJc w:val="left"/>
      <w:pPr>
        <w:ind w:left="7748" w:hanging="363"/>
      </w:pPr>
      <w:rPr>
        <w:rFonts w:hint="default"/>
        <w:lang w:val="pl-PL" w:eastAsia="en-US" w:bidi="ar-SA"/>
      </w:rPr>
    </w:lvl>
  </w:abstractNum>
  <w:abstractNum w:abstractNumId="36" w15:restartNumberingAfterBreak="0">
    <w:nsid w:val="648470AD"/>
    <w:multiLevelType w:val="hybridMultilevel"/>
    <w:tmpl w:val="F1641406"/>
    <w:lvl w:ilvl="0" w:tplc="04150017">
      <w:start w:val="1"/>
      <w:numFmt w:val="lowerLetter"/>
      <w:lvlText w:val="%1)"/>
      <w:lvlJc w:val="left"/>
      <w:pPr>
        <w:ind w:left="756" w:hanging="360"/>
      </w:p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7" w15:restartNumberingAfterBreak="0">
    <w:nsid w:val="67CB1C7B"/>
    <w:multiLevelType w:val="hybridMultilevel"/>
    <w:tmpl w:val="C0AC42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942540"/>
    <w:multiLevelType w:val="hybridMultilevel"/>
    <w:tmpl w:val="8712453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9A7072B"/>
    <w:multiLevelType w:val="hybridMultilevel"/>
    <w:tmpl w:val="188C2E6A"/>
    <w:lvl w:ilvl="0" w:tplc="FB92AFDA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C5F51AB"/>
    <w:multiLevelType w:val="hybridMultilevel"/>
    <w:tmpl w:val="CC9AE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E55677"/>
    <w:multiLevelType w:val="hybridMultilevel"/>
    <w:tmpl w:val="F7B0D2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C753EA"/>
    <w:multiLevelType w:val="hybridMultilevel"/>
    <w:tmpl w:val="0E984AF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5947613"/>
    <w:multiLevelType w:val="hybridMultilevel"/>
    <w:tmpl w:val="7CC638DC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75EC3ED0"/>
    <w:multiLevelType w:val="hybridMultilevel"/>
    <w:tmpl w:val="C0284EB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9976CCD"/>
    <w:multiLevelType w:val="hybridMultilevel"/>
    <w:tmpl w:val="ED8255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4B17AF"/>
    <w:multiLevelType w:val="hybridMultilevel"/>
    <w:tmpl w:val="6688F6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8C5814"/>
    <w:multiLevelType w:val="hybridMultilevel"/>
    <w:tmpl w:val="5F36FA6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E613055"/>
    <w:multiLevelType w:val="hybridMultilevel"/>
    <w:tmpl w:val="77EE402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778207404">
    <w:abstractNumId w:val="40"/>
  </w:num>
  <w:num w:numId="2" w16cid:durableId="1143808880">
    <w:abstractNumId w:val="4"/>
  </w:num>
  <w:num w:numId="3" w16cid:durableId="284315764">
    <w:abstractNumId w:val="6"/>
  </w:num>
  <w:num w:numId="4" w16cid:durableId="1538348313">
    <w:abstractNumId w:val="1"/>
  </w:num>
  <w:num w:numId="5" w16cid:durableId="1024555032">
    <w:abstractNumId w:val="33"/>
  </w:num>
  <w:num w:numId="6" w16cid:durableId="768349242">
    <w:abstractNumId w:val="16"/>
  </w:num>
  <w:num w:numId="7" w16cid:durableId="1066074430">
    <w:abstractNumId w:val="19"/>
  </w:num>
  <w:num w:numId="8" w16cid:durableId="1911840170">
    <w:abstractNumId w:val="46"/>
  </w:num>
  <w:num w:numId="9" w16cid:durableId="1239749690">
    <w:abstractNumId w:val="47"/>
  </w:num>
  <w:num w:numId="10" w16cid:durableId="1725518827">
    <w:abstractNumId w:val="7"/>
  </w:num>
  <w:num w:numId="11" w16cid:durableId="788813293">
    <w:abstractNumId w:val="36"/>
  </w:num>
  <w:num w:numId="12" w16cid:durableId="807553546">
    <w:abstractNumId w:val="15"/>
  </w:num>
  <w:num w:numId="13" w16cid:durableId="612517095">
    <w:abstractNumId w:val="26"/>
  </w:num>
  <w:num w:numId="14" w16cid:durableId="1987125328">
    <w:abstractNumId w:val="28"/>
  </w:num>
  <w:num w:numId="15" w16cid:durableId="389158318">
    <w:abstractNumId w:val="27"/>
  </w:num>
  <w:num w:numId="16" w16cid:durableId="1876573677">
    <w:abstractNumId w:val="41"/>
  </w:num>
  <w:num w:numId="17" w16cid:durableId="2001540899">
    <w:abstractNumId w:val="22"/>
  </w:num>
  <w:num w:numId="18" w16cid:durableId="88090590">
    <w:abstractNumId w:val="45"/>
  </w:num>
  <w:num w:numId="19" w16cid:durableId="2071147155">
    <w:abstractNumId w:val="0"/>
  </w:num>
  <w:num w:numId="20" w16cid:durableId="2092698996">
    <w:abstractNumId w:val="38"/>
  </w:num>
  <w:num w:numId="21" w16cid:durableId="240218267">
    <w:abstractNumId w:val="3"/>
  </w:num>
  <w:num w:numId="22" w16cid:durableId="1842159579">
    <w:abstractNumId w:val="44"/>
  </w:num>
  <w:num w:numId="23" w16cid:durableId="1773428355">
    <w:abstractNumId w:val="42"/>
  </w:num>
  <w:num w:numId="24" w16cid:durableId="1580140431">
    <w:abstractNumId w:val="20"/>
  </w:num>
  <w:num w:numId="25" w16cid:durableId="1264219892">
    <w:abstractNumId w:val="30"/>
  </w:num>
  <w:num w:numId="26" w16cid:durableId="628710871">
    <w:abstractNumId w:val="29"/>
  </w:num>
  <w:num w:numId="27" w16cid:durableId="1357732306">
    <w:abstractNumId w:val="23"/>
  </w:num>
  <w:num w:numId="28" w16cid:durableId="1645156466">
    <w:abstractNumId w:val="13"/>
  </w:num>
  <w:num w:numId="29" w16cid:durableId="56713078">
    <w:abstractNumId w:val="24"/>
  </w:num>
  <w:num w:numId="30" w16cid:durableId="356779474">
    <w:abstractNumId w:val="37"/>
  </w:num>
  <w:num w:numId="31" w16cid:durableId="500390722">
    <w:abstractNumId w:val="25"/>
  </w:num>
  <w:num w:numId="32" w16cid:durableId="1671174684">
    <w:abstractNumId w:val="31"/>
  </w:num>
  <w:num w:numId="33" w16cid:durableId="188296298">
    <w:abstractNumId w:val="35"/>
  </w:num>
  <w:num w:numId="34" w16cid:durableId="1719627268">
    <w:abstractNumId w:val="5"/>
  </w:num>
  <w:num w:numId="35" w16cid:durableId="312611471">
    <w:abstractNumId w:val="39"/>
  </w:num>
  <w:num w:numId="36" w16cid:durableId="1809474918">
    <w:abstractNumId w:val="2"/>
  </w:num>
  <w:num w:numId="37" w16cid:durableId="1310671754">
    <w:abstractNumId w:val="18"/>
  </w:num>
  <w:num w:numId="38" w16cid:durableId="362900012">
    <w:abstractNumId w:val="10"/>
  </w:num>
  <w:num w:numId="39" w16cid:durableId="1834292571">
    <w:abstractNumId w:val="14"/>
  </w:num>
  <w:num w:numId="40" w16cid:durableId="2098209727">
    <w:abstractNumId w:val="8"/>
  </w:num>
  <w:num w:numId="41" w16cid:durableId="2122609587">
    <w:abstractNumId w:val="34"/>
  </w:num>
  <w:num w:numId="42" w16cid:durableId="888147792">
    <w:abstractNumId w:val="12"/>
  </w:num>
  <w:num w:numId="43" w16cid:durableId="181024423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366061026">
    <w:abstractNumId w:val="17"/>
  </w:num>
  <w:num w:numId="45" w16cid:durableId="836311985">
    <w:abstractNumId w:val="21"/>
  </w:num>
  <w:num w:numId="46" w16cid:durableId="134881652">
    <w:abstractNumId w:val="11"/>
  </w:num>
  <w:num w:numId="47" w16cid:durableId="20681895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6685735">
    <w:abstractNumId w:val="43"/>
  </w:num>
  <w:num w:numId="49" w16cid:durableId="2004114704">
    <w:abstractNumId w:val="32"/>
  </w:num>
  <w:num w:numId="50" w16cid:durableId="898442695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A94"/>
    <w:rsid w:val="00000BFC"/>
    <w:rsid w:val="00001A94"/>
    <w:rsid w:val="00005F60"/>
    <w:rsid w:val="00006DCC"/>
    <w:rsid w:val="0001351D"/>
    <w:rsid w:val="000224B4"/>
    <w:rsid w:val="000235B7"/>
    <w:rsid w:val="00024515"/>
    <w:rsid w:val="00031644"/>
    <w:rsid w:val="00034344"/>
    <w:rsid w:val="00036161"/>
    <w:rsid w:val="00041E99"/>
    <w:rsid w:val="0004278F"/>
    <w:rsid w:val="000442A8"/>
    <w:rsid w:val="00044F9E"/>
    <w:rsid w:val="00061EB2"/>
    <w:rsid w:val="00063747"/>
    <w:rsid w:val="00064322"/>
    <w:rsid w:val="00074618"/>
    <w:rsid w:val="00077046"/>
    <w:rsid w:val="000869C5"/>
    <w:rsid w:val="00090EB2"/>
    <w:rsid w:val="00095792"/>
    <w:rsid w:val="000A63B1"/>
    <w:rsid w:val="000A7ABB"/>
    <w:rsid w:val="000A7B96"/>
    <w:rsid w:val="000B3F1B"/>
    <w:rsid w:val="000C0974"/>
    <w:rsid w:val="000C2D3F"/>
    <w:rsid w:val="000C6172"/>
    <w:rsid w:val="000D103F"/>
    <w:rsid w:val="000D21CA"/>
    <w:rsid w:val="000E0929"/>
    <w:rsid w:val="000E0FF5"/>
    <w:rsid w:val="000E7ADD"/>
    <w:rsid w:val="000F3C55"/>
    <w:rsid w:val="000F4B25"/>
    <w:rsid w:val="000F4C73"/>
    <w:rsid w:val="001047E1"/>
    <w:rsid w:val="00114E5F"/>
    <w:rsid w:val="0012528C"/>
    <w:rsid w:val="00162808"/>
    <w:rsid w:val="00164F3B"/>
    <w:rsid w:val="00167062"/>
    <w:rsid w:val="0017354A"/>
    <w:rsid w:val="00173D8E"/>
    <w:rsid w:val="00177FE3"/>
    <w:rsid w:val="001816BB"/>
    <w:rsid w:val="00194025"/>
    <w:rsid w:val="00197A17"/>
    <w:rsid w:val="001A46C3"/>
    <w:rsid w:val="001A7D85"/>
    <w:rsid w:val="001B3D1B"/>
    <w:rsid w:val="001B66BE"/>
    <w:rsid w:val="001C673D"/>
    <w:rsid w:val="001C6B02"/>
    <w:rsid w:val="001E0763"/>
    <w:rsid w:val="001E1CC7"/>
    <w:rsid w:val="001E2D5C"/>
    <w:rsid w:val="001E4D2F"/>
    <w:rsid w:val="001F19C7"/>
    <w:rsid w:val="001F349F"/>
    <w:rsid w:val="001F5698"/>
    <w:rsid w:val="0020079C"/>
    <w:rsid w:val="00203EEA"/>
    <w:rsid w:val="0020469F"/>
    <w:rsid w:val="002063D7"/>
    <w:rsid w:val="00206D81"/>
    <w:rsid w:val="00207B40"/>
    <w:rsid w:val="00210D58"/>
    <w:rsid w:val="00267E18"/>
    <w:rsid w:val="00274F8D"/>
    <w:rsid w:val="0028256C"/>
    <w:rsid w:val="0028288E"/>
    <w:rsid w:val="00282EFC"/>
    <w:rsid w:val="00283225"/>
    <w:rsid w:val="002877A7"/>
    <w:rsid w:val="0029208B"/>
    <w:rsid w:val="00293E6D"/>
    <w:rsid w:val="002964DB"/>
    <w:rsid w:val="00297181"/>
    <w:rsid w:val="00297A3A"/>
    <w:rsid w:val="002B330E"/>
    <w:rsid w:val="002B4B20"/>
    <w:rsid w:val="002B52DB"/>
    <w:rsid w:val="002B7ECF"/>
    <w:rsid w:val="002C5374"/>
    <w:rsid w:val="002D5052"/>
    <w:rsid w:val="002D590D"/>
    <w:rsid w:val="002D6314"/>
    <w:rsid w:val="002E2643"/>
    <w:rsid w:val="002F03EB"/>
    <w:rsid w:val="002F3F77"/>
    <w:rsid w:val="002F4F72"/>
    <w:rsid w:val="002F5EE0"/>
    <w:rsid w:val="002F724A"/>
    <w:rsid w:val="003000F2"/>
    <w:rsid w:val="00305DAF"/>
    <w:rsid w:val="003060C1"/>
    <w:rsid w:val="003117F3"/>
    <w:rsid w:val="00311903"/>
    <w:rsid w:val="003207C3"/>
    <w:rsid w:val="003243F4"/>
    <w:rsid w:val="00331A34"/>
    <w:rsid w:val="00345C9F"/>
    <w:rsid w:val="0034699E"/>
    <w:rsid w:val="003616C6"/>
    <w:rsid w:val="00366000"/>
    <w:rsid w:val="00366DAF"/>
    <w:rsid w:val="00371FC1"/>
    <w:rsid w:val="0037253F"/>
    <w:rsid w:val="0037412A"/>
    <w:rsid w:val="0039401B"/>
    <w:rsid w:val="00394F37"/>
    <w:rsid w:val="003A0ABD"/>
    <w:rsid w:val="003B1EB6"/>
    <w:rsid w:val="003B7BC6"/>
    <w:rsid w:val="003C0A74"/>
    <w:rsid w:val="003C2E15"/>
    <w:rsid w:val="003C4BED"/>
    <w:rsid w:val="003C6B59"/>
    <w:rsid w:val="003E1A32"/>
    <w:rsid w:val="003E1DED"/>
    <w:rsid w:val="003E7150"/>
    <w:rsid w:val="003F0060"/>
    <w:rsid w:val="003F6643"/>
    <w:rsid w:val="00402039"/>
    <w:rsid w:val="00404276"/>
    <w:rsid w:val="004049A1"/>
    <w:rsid w:val="00405F95"/>
    <w:rsid w:val="0041425E"/>
    <w:rsid w:val="0042279B"/>
    <w:rsid w:val="00422E60"/>
    <w:rsid w:val="00422FD4"/>
    <w:rsid w:val="0042623C"/>
    <w:rsid w:val="00432A01"/>
    <w:rsid w:val="004428F1"/>
    <w:rsid w:val="00446092"/>
    <w:rsid w:val="00457CEF"/>
    <w:rsid w:val="00466736"/>
    <w:rsid w:val="00475EE6"/>
    <w:rsid w:val="0047691B"/>
    <w:rsid w:val="0048286D"/>
    <w:rsid w:val="0048468C"/>
    <w:rsid w:val="004923D7"/>
    <w:rsid w:val="004A32F7"/>
    <w:rsid w:val="004B106B"/>
    <w:rsid w:val="004B126F"/>
    <w:rsid w:val="004B1AEE"/>
    <w:rsid w:val="004C5136"/>
    <w:rsid w:val="004D70AF"/>
    <w:rsid w:val="004E19E2"/>
    <w:rsid w:val="004E5DAC"/>
    <w:rsid w:val="004F13DD"/>
    <w:rsid w:val="005004E8"/>
    <w:rsid w:val="00510AB3"/>
    <w:rsid w:val="0051208C"/>
    <w:rsid w:val="00520693"/>
    <w:rsid w:val="0053187E"/>
    <w:rsid w:val="005368CC"/>
    <w:rsid w:val="005373AD"/>
    <w:rsid w:val="00556F40"/>
    <w:rsid w:val="00562A82"/>
    <w:rsid w:val="00570786"/>
    <w:rsid w:val="0057226C"/>
    <w:rsid w:val="00581CFA"/>
    <w:rsid w:val="00582856"/>
    <w:rsid w:val="00594F5D"/>
    <w:rsid w:val="005A4B7B"/>
    <w:rsid w:val="005B3E4C"/>
    <w:rsid w:val="005B547C"/>
    <w:rsid w:val="005B7855"/>
    <w:rsid w:val="005C374B"/>
    <w:rsid w:val="005D60BF"/>
    <w:rsid w:val="005E002A"/>
    <w:rsid w:val="005E2ECB"/>
    <w:rsid w:val="005E388C"/>
    <w:rsid w:val="005F1593"/>
    <w:rsid w:val="005F4D23"/>
    <w:rsid w:val="00606BE3"/>
    <w:rsid w:val="00614ED9"/>
    <w:rsid w:val="006209CB"/>
    <w:rsid w:val="00625FC4"/>
    <w:rsid w:val="00632ED0"/>
    <w:rsid w:val="00634310"/>
    <w:rsid w:val="00635348"/>
    <w:rsid w:val="0064550C"/>
    <w:rsid w:val="00663069"/>
    <w:rsid w:val="00666083"/>
    <w:rsid w:val="0066748D"/>
    <w:rsid w:val="006724E4"/>
    <w:rsid w:val="00681EE1"/>
    <w:rsid w:val="00684471"/>
    <w:rsid w:val="00687EC2"/>
    <w:rsid w:val="00693AB2"/>
    <w:rsid w:val="006A19C1"/>
    <w:rsid w:val="006A5659"/>
    <w:rsid w:val="006B7C77"/>
    <w:rsid w:val="006C0F7C"/>
    <w:rsid w:val="006C142B"/>
    <w:rsid w:val="006C46B8"/>
    <w:rsid w:val="006C65B8"/>
    <w:rsid w:val="006D1D61"/>
    <w:rsid w:val="006E229D"/>
    <w:rsid w:val="006F494E"/>
    <w:rsid w:val="00700083"/>
    <w:rsid w:val="00710414"/>
    <w:rsid w:val="00710EEA"/>
    <w:rsid w:val="007113C3"/>
    <w:rsid w:val="00713C10"/>
    <w:rsid w:val="00714214"/>
    <w:rsid w:val="00722594"/>
    <w:rsid w:val="00726A41"/>
    <w:rsid w:val="00727E67"/>
    <w:rsid w:val="00730C0A"/>
    <w:rsid w:val="007349A9"/>
    <w:rsid w:val="007534D5"/>
    <w:rsid w:val="00763352"/>
    <w:rsid w:val="00767C7A"/>
    <w:rsid w:val="007801CE"/>
    <w:rsid w:val="00781745"/>
    <w:rsid w:val="00785847"/>
    <w:rsid w:val="00793597"/>
    <w:rsid w:val="00793734"/>
    <w:rsid w:val="007948CA"/>
    <w:rsid w:val="007A1A2B"/>
    <w:rsid w:val="007A3B7A"/>
    <w:rsid w:val="007B0B1A"/>
    <w:rsid w:val="007B0E25"/>
    <w:rsid w:val="007B1782"/>
    <w:rsid w:val="007B442C"/>
    <w:rsid w:val="007C1493"/>
    <w:rsid w:val="007C1F8A"/>
    <w:rsid w:val="007D5CC9"/>
    <w:rsid w:val="007E48A1"/>
    <w:rsid w:val="007E6075"/>
    <w:rsid w:val="007E61B3"/>
    <w:rsid w:val="007F4605"/>
    <w:rsid w:val="007F4BEF"/>
    <w:rsid w:val="007F7909"/>
    <w:rsid w:val="00801A55"/>
    <w:rsid w:val="00807474"/>
    <w:rsid w:val="00814DBF"/>
    <w:rsid w:val="0081603F"/>
    <w:rsid w:val="00822B72"/>
    <w:rsid w:val="00825921"/>
    <w:rsid w:val="00825A41"/>
    <w:rsid w:val="00836C30"/>
    <w:rsid w:val="008426B4"/>
    <w:rsid w:val="00852614"/>
    <w:rsid w:val="00865089"/>
    <w:rsid w:val="0086685A"/>
    <w:rsid w:val="008745DD"/>
    <w:rsid w:val="00890B18"/>
    <w:rsid w:val="00891EC3"/>
    <w:rsid w:val="00897AF4"/>
    <w:rsid w:val="008A20D4"/>
    <w:rsid w:val="008B2162"/>
    <w:rsid w:val="008B363B"/>
    <w:rsid w:val="008B3DCF"/>
    <w:rsid w:val="008C75C3"/>
    <w:rsid w:val="008D7635"/>
    <w:rsid w:val="008E30B8"/>
    <w:rsid w:val="008E7F40"/>
    <w:rsid w:val="008F1F2A"/>
    <w:rsid w:val="008F35E0"/>
    <w:rsid w:val="008F41D7"/>
    <w:rsid w:val="009006A9"/>
    <w:rsid w:val="00907736"/>
    <w:rsid w:val="00907D17"/>
    <w:rsid w:val="009116A7"/>
    <w:rsid w:val="00915573"/>
    <w:rsid w:val="00934E33"/>
    <w:rsid w:val="00937273"/>
    <w:rsid w:val="00942E4E"/>
    <w:rsid w:val="00942F06"/>
    <w:rsid w:val="0094586A"/>
    <w:rsid w:val="00954EAC"/>
    <w:rsid w:val="00956777"/>
    <w:rsid w:val="00961114"/>
    <w:rsid w:val="00964E9B"/>
    <w:rsid w:val="00973B2C"/>
    <w:rsid w:val="00973B41"/>
    <w:rsid w:val="00974197"/>
    <w:rsid w:val="009868FD"/>
    <w:rsid w:val="00986B2B"/>
    <w:rsid w:val="00987181"/>
    <w:rsid w:val="00987A0C"/>
    <w:rsid w:val="00993502"/>
    <w:rsid w:val="009A1975"/>
    <w:rsid w:val="009B45F1"/>
    <w:rsid w:val="009D7C24"/>
    <w:rsid w:val="009E4BAC"/>
    <w:rsid w:val="009E665A"/>
    <w:rsid w:val="009E7AB0"/>
    <w:rsid w:val="009F3CDB"/>
    <w:rsid w:val="00A06A3E"/>
    <w:rsid w:val="00A17710"/>
    <w:rsid w:val="00A2634C"/>
    <w:rsid w:val="00A27025"/>
    <w:rsid w:val="00A312E0"/>
    <w:rsid w:val="00A333FE"/>
    <w:rsid w:val="00A33C5E"/>
    <w:rsid w:val="00A50709"/>
    <w:rsid w:val="00A60453"/>
    <w:rsid w:val="00A627B5"/>
    <w:rsid w:val="00A62F11"/>
    <w:rsid w:val="00A7173C"/>
    <w:rsid w:val="00A75822"/>
    <w:rsid w:val="00A81C2A"/>
    <w:rsid w:val="00A8272A"/>
    <w:rsid w:val="00A84D33"/>
    <w:rsid w:val="00A93583"/>
    <w:rsid w:val="00A9482C"/>
    <w:rsid w:val="00A95C82"/>
    <w:rsid w:val="00A97285"/>
    <w:rsid w:val="00A9742F"/>
    <w:rsid w:val="00AA0E25"/>
    <w:rsid w:val="00AA2264"/>
    <w:rsid w:val="00AB3AE6"/>
    <w:rsid w:val="00AB41A5"/>
    <w:rsid w:val="00AC4734"/>
    <w:rsid w:val="00AD25DE"/>
    <w:rsid w:val="00AD7C2B"/>
    <w:rsid w:val="00AE49F0"/>
    <w:rsid w:val="00AF41CF"/>
    <w:rsid w:val="00B002AE"/>
    <w:rsid w:val="00B01619"/>
    <w:rsid w:val="00B02999"/>
    <w:rsid w:val="00B205C0"/>
    <w:rsid w:val="00B229F1"/>
    <w:rsid w:val="00B24D9A"/>
    <w:rsid w:val="00B26630"/>
    <w:rsid w:val="00B3002E"/>
    <w:rsid w:val="00B46F4D"/>
    <w:rsid w:val="00B501B8"/>
    <w:rsid w:val="00B532EA"/>
    <w:rsid w:val="00B54DDF"/>
    <w:rsid w:val="00B60532"/>
    <w:rsid w:val="00B81ED7"/>
    <w:rsid w:val="00B918B4"/>
    <w:rsid w:val="00BA6161"/>
    <w:rsid w:val="00BA66D9"/>
    <w:rsid w:val="00BB0455"/>
    <w:rsid w:val="00BB0915"/>
    <w:rsid w:val="00BB7970"/>
    <w:rsid w:val="00BB7F7D"/>
    <w:rsid w:val="00BC24E2"/>
    <w:rsid w:val="00BC44EC"/>
    <w:rsid w:val="00BD03D8"/>
    <w:rsid w:val="00BD75F2"/>
    <w:rsid w:val="00BE3057"/>
    <w:rsid w:val="00BE6B82"/>
    <w:rsid w:val="00BF20AC"/>
    <w:rsid w:val="00BF7866"/>
    <w:rsid w:val="00C13882"/>
    <w:rsid w:val="00C225BB"/>
    <w:rsid w:val="00C32FEC"/>
    <w:rsid w:val="00C52678"/>
    <w:rsid w:val="00C5419D"/>
    <w:rsid w:val="00C541EF"/>
    <w:rsid w:val="00C60BD3"/>
    <w:rsid w:val="00C6383D"/>
    <w:rsid w:val="00C6444F"/>
    <w:rsid w:val="00C65217"/>
    <w:rsid w:val="00C71D4F"/>
    <w:rsid w:val="00C80053"/>
    <w:rsid w:val="00C85964"/>
    <w:rsid w:val="00C96386"/>
    <w:rsid w:val="00CA2BB1"/>
    <w:rsid w:val="00CA3B78"/>
    <w:rsid w:val="00CA555D"/>
    <w:rsid w:val="00CA7926"/>
    <w:rsid w:val="00CB1A36"/>
    <w:rsid w:val="00CC3E8F"/>
    <w:rsid w:val="00CC63A2"/>
    <w:rsid w:val="00CD2AEF"/>
    <w:rsid w:val="00CE7A4B"/>
    <w:rsid w:val="00CF29E0"/>
    <w:rsid w:val="00CF4AB9"/>
    <w:rsid w:val="00CF6BD4"/>
    <w:rsid w:val="00CF737A"/>
    <w:rsid w:val="00D03C2C"/>
    <w:rsid w:val="00D03E89"/>
    <w:rsid w:val="00D32BC3"/>
    <w:rsid w:val="00D367E0"/>
    <w:rsid w:val="00D41B04"/>
    <w:rsid w:val="00D50C29"/>
    <w:rsid w:val="00D51385"/>
    <w:rsid w:val="00D51B3C"/>
    <w:rsid w:val="00D63A5C"/>
    <w:rsid w:val="00D665BF"/>
    <w:rsid w:val="00D714BA"/>
    <w:rsid w:val="00D72AA8"/>
    <w:rsid w:val="00D75D86"/>
    <w:rsid w:val="00D80D8B"/>
    <w:rsid w:val="00D83DC7"/>
    <w:rsid w:val="00D84993"/>
    <w:rsid w:val="00D851BB"/>
    <w:rsid w:val="00D87D4F"/>
    <w:rsid w:val="00D9254F"/>
    <w:rsid w:val="00D9364B"/>
    <w:rsid w:val="00DA3F52"/>
    <w:rsid w:val="00DB063C"/>
    <w:rsid w:val="00DB0C1F"/>
    <w:rsid w:val="00DB1870"/>
    <w:rsid w:val="00DB3795"/>
    <w:rsid w:val="00DB5E3C"/>
    <w:rsid w:val="00DB70CF"/>
    <w:rsid w:val="00DC325B"/>
    <w:rsid w:val="00DC6C3F"/>
    <w:rsid w:val="00DD0A08"/>
    <w:rsid w:val="00DD242C"/>
    <w:rsid w:val="00DD5990"/>
    <w:rsid w:val="00DF2A9E"/>
    <w:rsid w:val="00DF7A03"/>
    <w:rsid w:val="00E02F0B"/>
    <w:rsid w:val="00E04847"/>
    <w:rsid w:val="00E04869"/>
    <w:rsid w:val="00E1636C"/>
    <w:rsid w:val="00E2151F"/>
    <w:rsid w:val="00E22841"/>
    <w:rsid w:val="00E22DB2"/>
    <w:rsid w:val="00E25944"/>
    <w:rsid w:val="00E33EFA"/>
    <w:rsid w:val="00E47DCD"/>
    <w:rsid w:val="00E6135D"/>
    <w:rsid w:val="00E61E7A"/>
    <w:rsid w:val="00E64B91"/>
    <w:rsid w:val="00E74B6C"/>
    <w:rsid w:val="00E76A8F"/>
    <w:rsid w:val="00E86401"/>
    <w:rsid w:val="00E8735C"/>
    <w:rsid w:val="00E87F53"/>
    <w:rsid w:val="00E91AB3"/>
    <w:rsid w:val="00E95343"/>
    <w:rsid w:val="00EA280D"/>
    <w:rsid w:val="00EA5962"/>
    <w:rsid w:val="00EA6A3B"/>
    <w:rsid w:val="00EA6AEC"/>
    <w:rsid w:val="00EB0632"/>
    <w:rsid w:val="00EB31EE"/>
    <w:rsid w:val="00EC2AE4"/>
    <w:rsid w:val="00ED008B"/>
    <w:rsid w:val="00ED4E36"/>
    <w:rsid w:val="00ED7817"/>
    <w:rsid w:val="00EE0C08"/>
    <w:rsid w:val="00EE7BF1"/>
    <w:rsid w:val="00EF2679"/>
    <w:rsid w:val="00EF30EC"/>
    <w:rsid w:val="00EF374E"/>
    <w:rsid w:val="00F03F2E"/>
    <w:rsid w:val="00F047D1"/>
    <w:rsid w:val="00F04E2D"/>
    <w:rsid w:val="00F05FD4"/>
    <w:rsid w:val="00F13A10"/>
    <w:rsid w:val="00F20467"/>
    <w:rsid w:val="00F213F8"/>
    <w:rsid w:val="00F23183"/>
    <w:rsid w:val="00F278AE"/>
    <w:rsid w:val="00F30932"/>
    <w:rsid w:val="00F34D56"/>
    <w:rsid w:val="00F36761"/>
    <w:rsid w:val="00F52BFE"/>
    <w:rsid w:val="00F536AE"/>
    <w:rsid w:val="00F54185"/>
    <w:rsid w:val="00F54472"/>
    <w:rsid w:val="00F5476D"/>
    <w:rsid w:val="00F55923"/>
    <w:rsid w:val="00F575AE"/>
    <w:rsid w:val="00F71E72"/>
    <w:rsid w:val="00F74673"/>
    <w:rsid w:val="00F80113"/>
    <w:rsid w:val="00F810E4"/>
    <w:rsid w:val="00F81206"/>
    <w:rsid w:val="00F8226E"/>
    <w:rsid w:val="00F84C9D"/>
    <w:rsid w:val="00F9325B"/>
    <w:rsid w:val="00F97B85"/>
    <w:rsid w:val="00FA4F6D"/>
    <w:rsid w:val="00FA7F19"/>
    <w:rsid w:val="00FB28C6"/>
    <w:rsid w:val="00FB683D"/>
    <w:rsid w:val="00FC1453"/>
    <w:rsid w:val="00FC4FCF"/>
    <w:rsid w:val="00FD54CF"/>
    <w:rsid w:val="00FD6819"/>
    <w:rsid w:val="00FE3BA8"/>
    <w:rsid w:val="00FE7179"/>
    <w:rsid w:val="00FE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ECB0F4"/>
  <w15:docId w15:val="{A0DE8EE8-FE82-47AF-9A9B-D192797F6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1A94"/>
  </w:style>
  <w:style w:type="paragraph" w:styleId="Nagwek1">
    <w:name w:val="heading 1"/>
    <w:basedOn w:val="Normalny"/>
    <w:next w:val="Normalny"/>
    <w:link w:val="Nagwek1Znak"/>
    <w:uiPriority w:val="9"/>
    <w:qFormat/>
    <w:rsid w:val="00AD7C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C652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19C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01A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rsid w:val="00001A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001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01A94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C6521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50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0C29"/>
  </w:style>
  <w:style w:type="paragraph" w:styleId="Stopka">
    <w:name w:val="footer"/>
    <w:basedOn w:val="Normalny"/>
    <w:link w:val="StopkaZnak"/>
    <w:uiPriority w:val="99"/>
    <w:unhideWhenUsed/>
    <w:rsid w:val="00D50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0C29"/>
  </w:style>
  <w:style w:type="character" w:customStyle="1" w:styleId="bold">
    <w:name w:val="bold"/>
    <w:rsid w:val="004C5136"/>
    <w:rPr>
      <w:b/>
      <w:bCs/>
    </w:rPr>
  </w:style>
  <w:style w:type="paragraph" w:customStyle="1" w:styleId="p">
    <w:name w:val="p"/>
    <w:basedOn w:val="Normalny"/>
    <w:rsid w:val="004C5136"/>
    <w:pPr>
      <w:spacing w:after="0"/>
      <w:jc w:val="both"/>
    </w:pPr>
    <w:rPr>
      <w:rFonts w:ascii="Times New Roman" w:eastAsia="Times New Roman" w:hAnsi="Times New Roman" w:cs="Times New Roman"/>
      <w:lang w:val="en-US" w:eastAsia="pl-PL"/>
    </w:rPr>
  </w:style>
  <w:style w:type="paragraph" w:styleId="Akapitzlist">
    <w:name w:val="List Paragraph"/>
    <w:aliases w:val="normalny tekst,Podsis rysunku,Akapit z listą numerowaną,CW_Lista,L1,Numerowanie,Akapit z listą5"/>
    <w:basedOn w:val="Normalny"/>
    <w:link w:val="AkapitzlistZnak"/>
    <w:uiPriority w:val="34"/>
    <w:qFormat/>
    <w:rsid w:val="00942E4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42E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2E4E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A50709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280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280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280D"/>
    <w:rPr>
      <w:vertAlign w:val="superscript"/>
    </w:rPr>
  </w:style>
  <w:style w:type="character" w:customStyle="1" w:styleId="markedcontent">
    <w:name w:val="markedcontent"/>
    <w:basedOn w:val="Domylnaczcionkaakapitu"/>
    <w:rsid w:val="00BE6B82"/>
  </w:style>
  <w:style w:type="character" w:customStyle="1" w:styleId="v1size">
    <w:name w:val="v1size"/>
    <w:basedOn w:val="Domylnaczcionkaakapitu"/>
    <w:rsid w:val="00AB3AE6"/>
  </w:style>
  <w:style w:type="character" w:customStyle="1" w:styleId="AkapitzlistZnak">
    <w:name w:val="Akapit z listą Znak"/>
    <w:aliases w:val="normalny tekst Znak,Podsis rysunku Znak,Akapit z listą numerowaną Znak,CW_Lista Znak,L1 Znak,Numerowanie Znak,Akapit z listą5 Znak"/>
    <w:link w:val="Akapitzlist"/>
    <w:qFormat/>
    <w:locked/>
    <w:rsid w:val="008B2162"/>
  </w:style>
  <w:style w:type="paragraph" w:customStyle="1" w:styleId="Wzorytekst">
    <w:name w:val="Wzory tekst"/>
    <w:basedOn w:val="Normalny"/>
    <w:uiPriority w:val="99"/>
    <w:rsid w:val="008B2162"/>
    <w:pPr>
      <w:widowControl w:val="0"/>
      <w:tabs>
        <w:tab w:val="left" w:leader="dot" w:pos="7030"/>
      </w:tabs>
      <w:autoSpaceDE w:val="0"/>
      <w:autoSpaceDN w:val="0"/>
      <w:adjustRightInd w:val="0"/>
      <w:spacing w:after="0" w:line="288" w:lineRule="auto"/>
      <w:ind w:left="227" w:right="227"/>
      <w:jc w:val="both"/>
      <w:textAlignment w:val="center"/>
    </w:pPr>
    <w:rPr>
      <w:rFonts w:ascii="Optima LT Pro" w:eastAsia="Times New Roman" w:hAnsi="Optima LT Pro" w:cs="Optima LT Pro"/>
      <w:color w:val="000000"/>
      <w:sz w:val="16"/>
      <w:szCs w:val="16"/>
      <w:lang w:eastAsia="pl-PL"/>
    </w:rPr>
  </w:style>
  <w:style w:type="character" w:customStyle="1" w:styleId="Bold0">
    <w:name w:val="Bold"/>
    <w:uiPriority w:val="99"/>
    <w:rsid w:val="008B2162"/>
    <w:rPr>
      <w:b/>
      <w:bCs/>
    </w:rPr>
  </w:style>
  <w:style w:type="character" w:customStyle="1" w:styleId="v1gmail-fn-ref">
    <w:name w:val="v1gmail-fn-ref"/>
    <w:basedOn w:val="Domylnaczcionkaakapitu"/>
    <w:rsid w:val="005B7855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9401B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AD7C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D7C2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D7C2B"/>
    <w:rPr>
      <w:color w:val="954F72" w:themeColor="followedHyperlink"/>
      <w:u w:val="singl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19C7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3C4BED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2964DB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F81206"/>
    <w:rPr>
      <w:color w:val="605E5C"/>
      <w:shd w:val="clear" w:color="auto" w:fill="E1DFDD"/>
    </w:rPr>
  </w:style>
  <w:style w:type="paragraph" w:customStyle="1" w:styleId="Normalny1">
    <w:name w:val="Normalny1"/>
    <w:rsid w:val="00311903"/>
    <w:pPr>
      <w:spacing w:after="0" w:line="276" w:lineRule="auto"/>
    </w:pPr>
    <w:rPr>
      <w:rFonts w:ascii="Arial" w:eastAsia="Arial" w:hAnsi="Arial" w:cs="Arial"/>
      <w:lang w:eastAsia="pl-PL"/>
    </w:rPr>
  </w:style>
  <w:style w:type="character" w:customStyle="1" w:styleId="text-company-name">
    <w:name w:val="text-company-name"/>
    <w:basedOn w:val="Domylnaczcionkaakapitu"/>
    <w:rsid w:val="00311903"/>
  </w:style>
  <w:style w:type="character" w:customStyle="1" w:styleId="highlight">
    <w:name w:val="highlight"/>
    <w:basedOn w:val="Domylnaczcionkaakapitu"/>
    <w:rsid w:val="00942F06"/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942F0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942F06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7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2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9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9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6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6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54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2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5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113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34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778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3428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19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60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104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701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983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75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681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5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8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27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49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95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68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7293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946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058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895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53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195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926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65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121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18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2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AD6A8-CB88-4FF4-8666-4CDA1670E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6</Pages>
  <Words>1904</Words>
  <Characters>11426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Sekretarz</dc:creator>
  <cp:lastModifiedBy>Joanna</cp:lastModifiedBy>
  <cp:revision>6</cp:revision>
  <cp:lastPrinted>2025-12-29T11:55:00Z</cp:lastPrinted>
  <dcterms:created xsi:type="dcterms:W3CDTF">2025-12-18T07:26:00Z</dcterms:created>
  <dcterms:modified xsi:type="dcterms:W3CDTF">2025-12-29T12:17:00Z</dcterms:modified>
</cp:coreProperties>
</file>